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C02" w:rsidRPr="00C76239" w:rsidRDefault="00C76239" w:rsidP="00C76239">
      <w:pPr>
        <w:jc w:val="center"/>
        <w:rPr>
          <w:rFonts w:ascii="Times New Roman" w:eastAsia="標楷體" w:hAnsi="Times New Roman"/>
          <w:b/>
          <w:szCs w:val="24"/>
        </w:rPr>
      </w:pPr>
      <w:r w:rsidRPr="00C76239">
        <w:rPr>
          <w:rFonts w:ascii="Times New Roman" w:eastAsia="標楷體" w:hAnsi="Times New Roman"/>
          <w:b/>
          <w:color w:val="0000FF"/>
          <w:kern w:val="0"/>
          <w:szCs w:val="24"/>
        </w:rPr>
        <w:t>表</w:t>
      </w:r>
      <w:r w:rsidRPr="00C76239">
        <w:rPr>
          <w:rFonts w:ascii="Times New Roman" w:eastAsia="標楷體" w:hAnsi="Times New Roman"/>
          <w:b/>
          <w:bCs/>
          <w:color w:val="0000FF"/>
          <w:kern w:val="0"/>
          <w:szCs w:val="24"/>
        </w:rPr>
        <w:t>1-1</w:t>
      </w:r>
      <w:r w:rsidRPr="00C76239">
        <w:rPr>
          <w:rFonts w:ascii="Times New Roman" w:eastAsia="標楷體" w:hAnsi="Times New Roman"/>
          <w:b/>
          <w:color w:val="0000FF"/>
          <w:kern w:val="0"/>
          <w:szCs w:val="24"/>
        </w:rPr>
        <w:t>、七年級英語科聆聽能力表現標準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991"/>
        <w:gridCol w:w="3119"/>
        <w:gridCol w:w="3119"/>
        <w:gridCol w:w="3119"/>
        <w:gridCol w:w="3119"/>
        <w:gridCol w:w="463"/>
      </w:tblGrid>
      <w:tr w:rsidR="00FF7747" w:rsidRPr="005122BB" w:rsidTr="005B4B89">
        <w:trPr>
          <w:jc w:val="center"/>
        </w:trPr>
        <w:tc>
          <w:tcPr>
            <w:tcW w:w="1809" w:type="dxa"/>
            <w:gridSpan w:val="2"/>
            <w:shd w:val="pct10" w:color="auto" w:fill="auto"/>
            <w:vAlign w:val="center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12365" w:type="dxa"/>
            <w:gridSpan w:val="5"/>
            <w:shd w:val="pct10" w:color="auto" w:fill="auto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5B4B89">
              <w:rPr>
                <w:rFonts w:ascii="Times New Roman" w:eastAsia="標楷體" w:hAnsi="Times New Roman"/>
                <w:b/>
                <w:kern w:val="0"/>
                <w:szCs w:val="24"/>
              </w:rPr>
              <w:t xml:space="preserve">   </w:t>
            </w: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="005B4B89">
              <w:rPr>
                <w:rFonts w:ascii="Times New Roman" w:eastAsia="標楷體" w:hAnsi="Times New Roman"/>
                <w:b/>
                <w:kern w:val="0"/>
                <w:szCs w:val="24"/>
              </w:rPr>
              <w:t xml:space="preserve"> </w:t>
            </w:r>
            <w:r w:rsid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="00F658E2"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</w:t>
            </w:r>
            <w:r w:rsidR="005B4B89">
              <w:rPr>
                <w:rFonts w:ascii="Times New Roman" w:eastAsia="標楷體" w:hAnsi="Times New Roman"/>
                <w:b/>
                <w:kern w:val="0"/>
                <w:szCs w:val="24"/>
              </w:rPr>
              <w:t xml:space="preserve"> </w:t>
            </w:r>
            <w:proofErr w:type="gramStart"/>
            <w:r w:rsidR="00F658E2"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FF7747" w:rsidRPr="005122BB" w:rsidTr="005B4B89">
        <w:trPr>
          <w:jc w:val="center"/>
        </w:trPr>
        <w:tc>
          <w:tcPr>
            <w:tcW w:w="81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10" w:color="auto" w:fill="auto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pct10" w:color="auto" w:fill="auto"/>
          </w:tcPr>
          <w:p w:rsidR="00444390" w:rsidRPr="00FF1E75" w:rsidRDefault="00444390" w:rsidP="00FF1E75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FF7747" w:rsidRPr="005122BB" w:rsidTr="005B4B89">
        <w:trPr>
          <w:trHeight w:val="581"/>
          <w:jc w:val="center"/>
        </w:trPr>
        <w:tc>
          <w:tcPr>
            <w:tcW w:w="818" w:type="dxa"/>
            <w:vMerge w:val="restart"/>
            <w:shd w:val="pct10" w:color="auto" w:fill="auto"/>
            <w:vAlign w:val="center"/>
          </w:tcPr>
          <w:p w:rsidR="00975F82" w:rsidRPr="00FF1E75" w:rsidRDefault="00FF7747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eastAsia="標楷體" w:hint="eastAsia"/>
                <w:b/>
                <w:szCs w:val="24"/>
              </w:rPr>
              <w:t>七</w:t>
            </w:r>
            <w:r w:rsidRPr="00FF1E75">
              <w:rPr>
                <w:rFonts w:eastAsia="標楷體" w:hint="eastAsia"/>
                <w:b/>
                <w:szCs w:val="24"/>
              </w:rPr>
              <w:t xml:space="preserve">  </w:t>
            </w:r>
            <w:proofErr w:type="gramStart"/>
            <w:r w:rsidR="00194D6B"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聆</w:t>
            </w:r>
            <w:proofErr w:type="gramEnd"/>
          </w:p>
          <w:p w:rsidR="00975F82" w:rsidRPr="00FF1E75" w:rsidRDefault="00194D6B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聽</w:t>
            </w:r>
          </w:p>
          <w:p w:rsidR="00975F82" w:rsidRPr="00FF1E75" w:rsidRDefault="00194D6B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806AAD" w:rsidRPr="005122BB" w:rsidRDefault="00194D6B" w:rsidP="005A230C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FF1E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D25E22" w:rsidRPr="005122BB" w:rsidRDefault="00D25E22" w:rsidP="0035531B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5122BB">
              <w:rPr>
                <w:rFonts w:ascii="標楷體" w:eastAsia="標楷體" w:hAnsi="標楷體" w:hint="eastAsia"/>
                <w:b/>
                <w:color w:val="0000FF"/>
                <w:szCs w:val="24"/>
              </w:rPr>
              <w:t>語音</w:t>
            </w:r>
          </w:p>
          <w:p w:rsidR="00806AAD" w:rsidRPr="005122BB" w:rsidRDefault="00D25E22" w:rsidP="0035531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5122BB">
              <w:rPr>
                <w:rFonts w:ascii="標楷體" w:eastAsia="標楷體" w:hAnsi="標楷體" w:hint="eastAsia"/>
                <w:b/>
                <w:color w:val="0000FF"/>
                <w:szCs w:val="24"/>
              </w:rPr>
              <w:t>聽辨</w:t>
            </w:r>
            <w:r w:rsidR="007A0E57" w:rsidRPr="005122BB">
              <w:rPr>
                <w:rStyle w:val="a5"/>
                <w:rFonts w:ascii="Times New Roman" w:eastAsia="標楷體" w:hAnsi="標楷體"/>
                <w:szCs w:val="24"/>
              </w:rPr>
              <w:footnoteReference w:id="1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03799" w:rsidRPr="005122BB" w:rsidRDefault="00D03799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C65AE1" w:rsidRPr="005122BB" w:rsidRDefault="00C65AE1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C65AE1" w:rsidRPr="005122BB" w:rsidRDefault="00C65AE1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>C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8D598C" w:rsidRPr="005122BB" w:rsidRDefault="008D598C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2C4A11" w:rsidRPr="005122BB" w:rsidRDefault="003D5C53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="0067726B"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="0067726B" w:rsidRPr="005122BB">
              <w:rPr>
                <w:rFonts w:ascii="Times New Roman" w:eastAsia="標楷體" w:hAnsi="標楷體" w:hint="eastAsia"/>
                <w:szCs w:val="24"/>
              </w:rPr>
              <w:t>能指出</w:t>
            </w:r>
            <w:r w:rsidR="0067726B" w:rsidRPr="005122BB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="00877032" w:rsidRPr="005122BB">
              <w:rPr>
                <w:rFonts w:ascii="Times New Roman" w:eastAsia="標楷體" w:hAnsi="標楷體" w:hint="eastAsia"/>
                <w:kern w:val="0"/>
                <w:szCs w:val="24"/>
              </w:rPr>
              <w:t>子</w:t>
            </w:r>
            <w:r w:rsidR="0067726B" w:rsidRPr="005122BB">
              <w:rPr>
                <w:rStyle w:val="a5"/>
                <w:rFonts w:ascii="Times New Roman" w:eastAsia="標楷體" w:hAnsi="標楷體"/>
                <w:szCs w:val="24"/>
              </w:rPr>
              <w:footnoteReference w:id="2"/>
            </w:r>
            <w:r w:rsidR="008D598C" w:rsidRPr="005122BB">
              <w:rPr>
                <w:rFonts w:ascii="Times New Roman" w:eastAsia="標楷體" w:hAnsi="標楷體" w:hint="eastAsia"/>
                <w:szCs w:val="24"/>
              </w:rPr>
              <w:t>語調</w:t>
            </w:r>
            <w:r w:rsidR="000169FC" w:rsidRPr="005122BB">
              <w:rPr>
                <w:rFonts w:ascii="標楷體" w:eastAsia="標楷體" w:hAnsi="標楷體" w:hint="eastAsia"/>
                <w:szCs w:val="24"/>
              </w:rPr>
              <w:t>、</w:t>
            </w:r>
            <w:r w:rsidR="000169FC" w:rsidRPr="005122BB">
              <w:rPr>
                <w:rFonts w:ascii="Times New Roman" w:eastAsia="標楷體" w:hAnsi="標楷體" w:hint="eastAsia"/>
                <w:szCs w:val="24"/>
              </w:rPr>
              <w:t>重音及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簡易歌謠韻文</w:t>
            </w:r>
            <w:r w:rsidR="000169FC" w:rsidRPr="005122BB">
              <w:rPr>
                <w:rFonts w:ascii="Times New Roman" w:eastAsia="標楷體" w:hAnsi="標楷體" w:hint="eastAsia"/>
                <w:kern w:val="0"/>
                <w:szCs w:val="24"/>
              </w:rPr>
              <w:t>的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音韻</w:t>
            </w:r>
            <w:r w:rsidR="00E43760" w:rsidRPr="005122BB">
              <w:rPr>
                <w:rFonts w:ascii="Times New Roman" w:eastAsia="標楷體" w:hAnsi="標楷體" w:hint="eastAsia"/>
                <w:kern w:val="0"/>
                <w:szCs w:val="24"/>
              </w:rPr>
              <w:t>或節奏</w:t>
            </w:r>
            <w:r w:rsidR="00E5212B" w:rsidRPr="005122B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51473" w:rsidRPr="005122BB" w:rsidRDefault="00D03799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="00E5212B" w:rsidRPr="005122BB">
              <w:rPr>
                <w:rFonts w:ascii="Times New Roman" w:eastAsia="標楷體" w:hAnsi="標楷體" w:hint="eastAsia"/>
                <w:kern w:val="0"/>
                <w:szCs w:val="24"/>
              </w:rPr>
              <w:t>指出</w:t>
            </w:r>
            <w:r w:rsidR="00D51473" w:rsidRPr="005122BB">
              <w:rPr>
                <w:rFonts w:ascii="Times New Roman" w:eastAsia="標楷體" w:hAnsi="Times New Roman"/>
                <w:szCs w:val="24"/>
              </w:rPr>
              <w:t>子音、母音及其不同組合</w:t>
            </w:r>
            <w:r w:rsidR="00D51473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C65AE1" w:rsidRPr="005122BB" w:rsidRDefault="00C65AE1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>C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C65AE1" w:rsidRPr="005122BB" w:rsidRDefault="00C65AE1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DC3C3A" w:rsidRPr="005122BB" w:rsidRDefault="00DC3C3A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szCs w:val="24"/>
              </w:rPr>
              <w:t>能指出</w:t>
            </w:r>
            <w:r w:rsidR="00D96AE1" w:rsidRPr="005122BB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="00877032" w:rsidRPr="005122BB">
              <w:rPr>
                <w:rFonts w:ascii="Times New Roman" w:eastAsia="標楷體" w:hAnsi="標楷體" w:hint="eastAsia"/>
                <w:kern w:val="0"/>
                <w:szCs w:val="24"/>
              </w:rPr>
              <w:t>子</w:t>
            </w:r>
            <w:r w:rsidR="008D598C" w:rsidRPr="005122BB">
              <w:rPr>
                <w:rFonts w:ascii="Times New Roman" w:eastAsia="標楷體" w:hAnsi="標楷體" w:hint="eastAsia"/>
                <w:szCs w:val="24"/>
              </w:rPr>
              <w:t>語調</w:t>
            </w:r>
            <w:r w:rsidR="00BE34F0" w:rsidRPr="005122BB">
              <w:rPr>
                <w:rFonts w:ascii="Times New Roman" w:eastAsia="標楷體" w:hAnsi="標楷體" w:hint="eastAsia"/>
                <w:szCs w:val="24"/>
              </w:rPr>
              <w:t>及重音</w:t>
            </w:r>
            <w:r w:rsidR="00D96AE1" w:rsidRPr="005122BB">
              <w:rPr>
                <w:rFonts w:ascii="Times New Roman" w:eastAsia="標楷體" w:hAnsi="標楷體" w:hint="eastAsia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51473" w:rsidRPr="005122BB" w:rsidRDefault="00D03799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="00E5212B" w:rsidRPr="005122BB">
              <w:rPr>
                <w:rFonts w:ascii="Times New Roman" w:eastAsia="標楷體" w:hAnsi="標楷體" w:hint="eastAsia"/>
                <w:kern w:val="0"/>
                <w:szCs w:val="24"/>
              </w:rPr>
              <w:t>指出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子音</w:t>
            </w:r>
            <w:r w:rsidR="00C65AE1" w:rsidRPr="005122BB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母音</w:t>
            </w:r>
            <w:r w:rsidR="00C65AE1" w:rsidRPr="005122BB">
              <w:rPr>
                <w:rFonts w:ascii="Times New Roman" w:eastAsia="標楷體" w:hAnsi="Times New Roman"/>
                <w:szCs w:val="24"/>
              </w:rPr>
              <w:t>及其基本組合</w:t>
            </w:r>
            <w:r w:rsidR="00C65AE1" w:rsidRPr="005122BB">
              <w:rPr>
                <w:rStyle w:val="a5"/>
                <w:rFonts w:ascii="Times New Roman" w:eastAsia="標楷體" w:hAnsi="Times New Roman"/>
                <w:szCs w:val="24"/>
              </w:rPr>
              <w:footnoteReference w:id="3"/>
            </w:r>
            <w:r w:rsidR="00C65AE1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C65AE1" w:rsidRPr="005122BB" w:rsidRDefault="00C65AE1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Times New Roman"/>
                <w:szCs w:val="24"/>
              </w:rPr>
              <w:t>能</w:t>
            </w: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t>指出多音節字詞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片語</w:t>
            </w: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t>的</w:t>
            </w:r>
            <w:r w:rsidRPr="005122BB">
              <w:rPr>
                <w:rFonts w:ascii="Times New Roman" w:eastAsia="標楷體" w:hAnsi="Times New Roman"/>
                <w:szCs w:val="24"/>
              </w:rPr>
              <w:t>重音</w:t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DC3C3A" w:rsidRPr="005122BB" w:rsidRDefault="00BE34F0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szCs w:val="24"/>
              </w:rPr>
              <w:t>能指出</w:t>
            </w:r>
            <w:r w:rsidR="002E62FC" w:rsidRPr="005122BB">
              <w:rPr>
                <w:rFonts w:ascii="Times New Roman" w:eastAsia="標楷體" w:hAnsi="標楷體" w:hint="eastAsia"/>
                <w:kern w:val="0"/>
                <w:szCs w:val="24"/>
              </w:rPr>
              <w:t>句子</w:t>
            </w:r>
            <w:r w:rsidRPr="005122BB">
              <w:rPr>
                <w:rFonts w:ascii="Times New Roman" w:eastAsia="標楷體" w:hAnsi="標楷體" w:hint="eastAsia"/>
                <w:szCs w:val="24"/>
              </w:rPr>
              <w:t>語調。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C41A4" w:rsidRPr="005122BB" w:rsidRDefault="00D03799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="00E5212B" w:rsidRPr="005122BB">
              <w:rPr>
                <w:rFonts w:ascii="Times New Roman" w:eastAsia="標楷體" w:hAnsi="標楷體" w:hint="eastAsia"/>
                <w:kern w:val="0"/>
                <w:szCs w:val="24"/>
              </w:rPr>
              <w:t>指出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子音</w:t>
            </w:r>
            <w:r w:rsidR="00C65AE1" w:rsidRPr="005122BB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母音</w:t>
            </w:r>
            <w:r w:rsidR="00C65AE1" w:rsidRPr="005122BB">
              <w:rPr>
                <w:rFonts w:ascii="Times New Roman" w:eastAsia="標楷體" w:hAnsi="標楷體" w:hint="eastAsia"/>
                <w:kern w:val="0"/>
                <w:szCs w:val="24"/>
              </w:rPr>
              <w:t>或其基本組合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C65AE1" w:rsidRPr="005122BB" w:rsidRDefault="00C65AE1" w:rsidP="003353C7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Times New Roman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t>指出多音節字詞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片語</w:t>
            </w: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t>的</w:t>
            </w:r>
            <w:r w:rsidRPr="005122BB">
              <w:rPr>
                <w:rFonts w:ascii="Times New Roman" w:eastAsia="標楷體" w:hAnsi="Times New Roman"/>
                <w:szCs w:val="24"/>
              </w:rPr>
              <w:t>重音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:rsidR="0067726B" w:rsidRPr="005122BB" w:rsidRDefault="0067726B" w:rsidP="00721005">
            <w:pPr>
              <w:spacing w:line="320" w:lineRule="exact"/>
              <w:ind w:leftChars="-20" w:left="228" w:rightChars="-30" w:right="-72" w:hangingChars="115" w:hanging="276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="008D598C" w:rsidRPr="005122BB">
              <w:rPr>
                <w:rFonts w:ascii="Times New Roman" w:eastAsia="標楷體" w:hAnsi="標楷體" w:hint="eastAsia"/>
                <w:kern w:val="0"/>
                <w:szCs w:val="24"/>
              </w:rPr>
              <w:t>僅能有限</w:t>
            </w:r>
            <w:r w:rsidR="00BE34F0" w:rsidRPr="005122BB">
              <w:rPr>
                <w:rFonts w:ascii="Times New Roman" w:eastAsia="標楷體" w:hAnsi="標楷體" w:hint="eastAsia"/>
                <w:kern w:val="0"/>
                <w:szCs w:val="24"/>
              </w:rPr>
              <w:t>地</w:t>
            </w:r>
            <w:r w:rsidR="00BE34F0" w:rsidRPr="005122BB">
              <w:rPr>
                <w:rFonts w:ascii="Times New Roman" w:eastAsia="標楷體" w:hAnsi="標楷體" w:hint="eastAsia"/>
                <w:szCs w:val="24"/>
              </w:rPr>
              <w:t>指出</w:t>
            </w:r>
            <w:r w:rsidR="002E62FC" w:rsidRPr="005122BB">
              <w:rPr>
                <w:rFonts w:ascii="Times New Roman" w:eastAsia="標楷體" w:hAnsi="標楷體" w:hint="eastAsia"/>
                <w:kern w:val="0"/>
                <w:szCs w:val="24"/>
              </w:rPr>
              <w:t>句子</w:t>
            </w:r>
            <w:r w:rsidR="00BE34F0" w:rsidRPr="005122BB">
              <w:rPr>
                <w:rFonts w:ascii="Times New Roman" w:eastAsia="標楷體" w:hAnsi="標楷體" w:hint="eastAsia"/>
                <w:szCs w:val="24"/>
              </w:rPr>
              <w:t>語調</w:t>
            </w:r>
            <w:r w:rsidRPr="005122BB">
              <w:rPr>
                <w:rFonts w:ascii="Times New Roman" w:eastAsia="標楷體" w:hAnsi="標楷體" w:hint="eastAsia"/>
                <w:szCs w:val="24"/>
              </w:rPr>
              <w:t>。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806AAD" w:rsidRPr="005122BB" w:rsidRDefault="00D17AA3" w:rsidP="00FF1E75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未達</w:t>
            </w: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t>D</w:t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級</w:t>
            </w:r>
          </w:p>
        </w:tc>
      </w:tr>
      <w:tr w:rsidR="00FF7747" w:rsidRPr="005122BB" w:rsidTr="005B4B89">
        <w:trPr>
          <w:trHeight w:val="565"/>
          <w:jc w:val="center"/>
        </w:trPr>
        <w:tc>
          <w:tcPr>
            <w:tcW w:w="818" w:type="dxa"/>
            <w:vMerge/>
            <w:shd w:val="pct10" w:color="auto" w:fill="auto"/>
            <w:vAlign w:val="center"/>
          </w:tcPr>
          <w:p w:rsidR="00151ED5" w:rsidRPr="005122BB" w:rsidRDefault="00151ED5" w:rsidP="00FF1E75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2893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B1BC1" w:rsidRPr="005122BB" w:rsidRDefault="00151ED5" w:rsidP="00B73552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5122BB">
              <w:rPr>
                <w:rFonts w:ascii="Times New Roman" w:eastAsia="標楷體" w:hAnsi="Times New Roman" w:hint="eastAsia"/>
                <w:szCs w:val="24"/>
              </w:rPr>
              <w:t>聆聽或觀看主題熟悉且與個人相關、</w:t>
            </w:r>
            <w:r w:rsidR="0014729F" w:rsidRPr="005122BB">
              <w:rPr>
                <w:rFonts w:ascii="Times New Roman" w:eastAsia="標楷體" w:hAnsi="Times New Roman" w:hint="eastAsia"/>
                <w:szCs w:val="24"/>
              </w:rPr>
              <w:t>訊息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或情境單純、語句簡短的</w:t>
            </w:r>
            <w:r w:rsidR="0014729F" w:rsidRPr="005122BB">
              <w:rPr>
                <w:rFonts w:ascii="Times New Roman" w:eastAsia="標楷體" w:hAnsi="Times New Roman" w:hint="eastAsia"/>
                <w:szCs w:val="24"/>
              </w:rPr>
              <w:t>內容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，</w:t>
            </w:r>
          </w:p>
          <w:p w:rsidR="00151ED5" w:rsidRPr="005122BB" w:rsidRDefault="00151ED5" w:rsidP="00B73552">
            <w:pPr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 w:hint="eastAsia"/>
                <w:szCs w:val="24"/>
              </w:rPr>
              <w:t>如簡易</w:t>
            </w:r>
            <w:r w:rsidR="009A261B" w:rsidRPr="005122BB">
              <w:rPr>
                <w:rFonts w:ascii="Times New Roman" w:eastAsia="標楷體" w:hAnsi="Times New Roman" w:hint="eastAsia"/>
                <w:szCs w:val="24"/>
              </w:rPr>
              <w:t>字</w:t>
            </w:r>
            <w:r w:rsidR="001F399B" w:rsidRPr="005122BB">
              <w:rPr>
                <w:rFonts w:ascii="Times New Roman" w:eastAsia="標楷體" w:hAnsi="Times New Roman" w:hint="eastAsia"/>
                <w:szCs w:val="24"/>
              </w:rPr>
              <w:t>句</w:t>
            </w:r>
            <w:r w:rsidR="001F399B" w:rsidRPr="005122BB">
              <w:rPr>
                <w:rFonts w:ascii="標楷體" w:eastAsia="標楷體" w:hAnsi="標楷體" w:hint="eastAsia"/>
                <w:szCs w:val="24"/>
              </w:rPr>
              <w:t>、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日常對話、短篇故事或敘述、短劇</w:t>
            </w:r>
            <w:r w:rsidRPr="005122BB">
              <w:rPr>
                <w:rFonts w:ascii="標楷體" w:eastAsia="標楷體" w:hAnsi="標楷體" w:hint="eastAsia"/>
                <w:szCs w:val="24"/>
              </w:rPr>
              <w:t>、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短片或簡易</w:t>
            </w:r>
            <w:r w:rsidR="00F12A48" w:rsidRPr="005122BB">
              <w:rPr>
                <w:rFonts w:ascii="Times New Roman" w:eastAsia="標楷體" w:hAnsi="Times New Roman"/>
                <w:szCs w:val="24"/>
              </w:rPr>
              <w:t>公共場所廣播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等，</w:t>
            </w:r>
          </w:p>
        </w:tc>
        <w:tc>
          <w:tcPr>
            <w:tcW w:w="463" w:type="dxa"/>
            <w:vMerge/>
            <w:shd w:val="clear" w:color="auto" w:fill="auto"/>
          </w:tcPr>
          <w:p w:rsidR="00151ED5" w:rsidRPr="005122BB" w:rsidRDefault="00151ED5" w:rsidP="00FF1E75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FF7747" w:rsidRPr="005122BB" w:rsidTr="005B4B89">
        <w:trPr>
          <w:trHeight w:val="2257"/>
          <w:jc w:val="center"/>
        </w:trPr>
        <w:tc>
          <w:tcPr>
            <w:tcW w:w="818" w:type="dxa"/>
            <w:vMerge/>
            <w:shd w:val="pct10" w:color="auto" w:fill="auto"/>
            <w:vAlign w:val="center"/>
          </w:tcPr>
          <w:p w:rsidR="00806AAD" w:rsidRPr="005122BB" w:rsidRDefault="00806AAD" w:rsidP="00FF1E75">
            <w:pPr>
              <w:spacing w:line="280" w:lineRule="exact"/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</w:p>
        </w:tc>
        <w:tc>
          <w:tcPr>
            <w:tcW w:w="991" w:type="dxa"/>
            <w:shd w:val="pct10" w:color="auto" w:fill="auto"/>
            <w:vAlign w:val="center"/>
          </w:tcPr>
          <w:p w:rsidR="00825A11" w:rsidRPr="005122BB" w:rsidRDefault="009A261B" w:rsidP="0035531B">
            <w:pPr>
              <w:spacing w:line="320" w:lineRule="exact"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5122BB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音訊</w:t>
            </w:r>
          </w:p>
          <w:p w:rsidR="00806AAD" w:rsidRPr="005122BB" w:rsidRDefault="00806AAD" w:rsidP="0035531B">
            <w:pPr>
              <w:spacing w:line="320" w:lineRule="exact"/>
              <w:jc w:val="center"/>
              <w:rPr>
                <w:rFonts w:ascii="Times New Roman" w:eastAsia="標楷體" w:hAnsi="標楷體"/>
                <w:szCs w:val="24"/>
              </w:rPr>
            </w:pPr>
            <w:r w:rsidRPr="005122BB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理解</w:t>
            </w:r>
          </w:p>
        </w:tc>
        <w:tc>
          <w:tcPr>
            <w:tcW w:w="2974" w:type="dxa"/>
          </w:tcPr>
          <w:p w:rsidR="00CC1BE1" w:rsidRPr="005122BB" w:rsidRDefault="00CC1BE1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>能力表現同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>等級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CC1BE1" w:rsidRPr="005122BB" w:rsidRDefault="00CC1BE1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806AAD" w:rsidRPr="005122BB" w:rsidRDefault="00806AAD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>能力表現同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>等級</w:t>
            </w:r>
            <w:r w:rsidR="00DC3C3A" w:rsidRPr="005122B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CA51D9" w:rsidRPr="005122BB" w:rsidRDefault="00CA51D9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806AAD" w:rsidRPr="005122BB" w:rsidRDefault="00806AAD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7419FE" w:rsidRPr="005122BB" w:rsidRDefault="007419F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5B3D89" w:rsidRPr="005122BB" w:rsidRDefault="00806AAD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="00673D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="00673D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能整合</w:t>
            </w:r>
            <w:r w:rsidR="009570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語音</w:t>
            </w:r>
            <w:r w:rsidR="00673D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訊息</w:t>
            </w:r>
            <w:r w:rsidR="00A455C5" w:rsidRPr="005122BB">
              <w:rPr>
                <w:rStyle w:val="a5"/>
                <w:rFonts w:ascii="Times New Roman" w:eastAsia="標楷體" w:hAnsi="Times New Roman"/>
                <w:szCs w:val="24"/>
              </w:rPr>
              <w:footnoteReference w:id="4"/>
            </w:r>
            <w:r w:rsidR="00A455C5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="002378A1" w:rsidRPr="005122BB">
              <w:rPr>
                <w:rFonts w:ascii="標楷體" w:eastAsia="標楷體" w:hAnsi="標楷體" w:hint="eastAsia"/>
                <w:szCs w:val="24"/>
              </w:rPr>
              <w:t>指出</w:t>
            </w:r>
            <w:r w:rsidR="00845494" w:rsidRPr="005122BB">
              <w:rPr>
                <w:rFonts w:ascii="標楷體" w:eastAsia="標楷體" w:hAnsi="標楷體" w:hint="eastAsia"/>
                <w:szCs w:val="24"/>
              </w:rPr>
              <w:t>主旨</w:t>
            </w:r>
            <w:r w:rsidR="00833F75" w:rsidRPr="005122BB">
              <w:rPr>
                <w:rFonts w:ascii="Times New Roman" w:eastAsia="標楷體" w:hAnsi="Times New Roman" w:hint="eastAsia"/>
                <w:szCs w:val="24"/>
              </w:rPr>
              <w:t>大意</w:t>
            </w:r>
            <w:r w:rsidR="002378A1" w:rsidRPr="005122BB">
              <w:rPr>
                <w:rFonts w:ascii="Times New Roman" w:eastAsia="標楷體" w:hAnsi="Times New Roman" w:hint="eastAsia"/>
                <w:szCs w:val="24"/>
              </w:rPr>
              <w:t>與</w:t>
            </w:r>
            <w:r w:rsidR="002378A1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隱含意</w:t>
            </w:r>
            <w:r w:rsidR="00833F75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思</w:t>
            </w:r>
            <w:r w:rsidR="00673D94" w:rsidRPr="005122BB">
              <w:rPr>
                <w:rStyle w:val="a5"/>
                <w:rFonts w:ascii="Times New Roman" w:eastAsia="標楷體" w:hAnsi="標楷體"/>
                <w:szCs w:val="24"/>
              </w:rPr>
              <w:footnoteReference w:id="5"/>
            </w:r>
            <w:r w:rsidR="001C7F6F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5" w:type="dxa"/>
          </w:tcPr>
          <w:p w:rsidR="00C77C77" w:rsidRPr="005122BB" w:rsidRDefault="00C35533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="00C77C77"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="00C77C77" w:rsidRPr="005122BB">
              <w:rPr>
                <w:rFonts w:ascii="Times New Roman" w:eastAsia="標楷體" w:hAnsi="標楷體" w:hint="eastAsia"/>
                <w:kern w:val="0"/>
                <w:szCs w:val="24"/>
              </w:rPr>
              <w:t>能指出簡易句型中關鍵字詞片語的基本語意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382266" w:rsidRPr="005122BB" w:rsidRDefault="00382266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能對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稍繁複語句</w:t>
            </w:r>
            <w:r w:rsidRPr="005122BB">
              <w:rPr>
                <w:rFonts w:ascii="標楷體" w:eastAsia="標楷體" w:hAnsi="標楷體" w:hint="eastAsia"/>
                <w:szCs w:val="24"/>
              </w:rPr>
              <w:t>做出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回應</w:t>
            </w:r>
            <w:r w:rsidRPr="005122BB">
              <w:rPr>
                <w:rStyle w:val="a5"/>
                <w:rFonts w:ascii="Times New Roman" w:eastAsia="標楷體" w:hAnsi="Times New Roman"/>
                <w:szCs w:val="24"/>
              </w:rPr>
              <w:footnoteReference w:id="6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947731" w:rsidRPr="005122BB" w:rsidRDefault="00806AAD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="00B3730F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="00B3730F" w:rsidRPr="005122BB">
              <w:rPr>
                <w:rFonts w:ascii="Times New Roman" w:eastAsia="標楷體" w:hAnsi="Times New Roman"/>
                <w:szCs w:val="24"/>
              </w:rPr>
              <w:t>能</w:t>
            </w:r>
            <w:r w:rsidR="006A03C2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指出</w:t>
            </w:r>
            <w:r w:rsidR="00B3730F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明確</w:t>
            </w:r>
            <w:r w:rsidR="00F01867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說出</w:t>
            </w:r>
            <w:r w:rsidR="00B3730F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的訊息。</w:t>
            </w:r>
          </w:p>
          <w:p w:rsidR="006B266A" w:rsidRPr="005122BB" w:rsidRDefault="006B266A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806AAD" w:rsidRPr="005122BB" w:rsidRDefault="00806AAD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="008454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="008454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能整合</w:t>
            </w:r>
            <w:r w:rsidR="009570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語音</w:t>
            </w:r>
            <w:r w:rsidR="008454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訊息</w:t>
            </w:r>
            <w:r w:rsidR="00A455C5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="00845494" w:rsidRPr="005122BB">
              <w:rPr>
                <w:rFonts w:ascii="標楷體" w:eastAsia="標楷體" w:hAnsi="標楷體" w:hint="eastAsia"/>
                <w:szCs w:val="24"/>
              </w:rPr>
              <w:t>指出主旨</w:t>
            </w:r>
            <w:r w:rsidR="00845494" w:rsidRPr="005122BB">
              <w:rPr>
                <w:rFonts w:ascii="Times New Roman" w:eastAsia="標楷體" w:hAnsi="Times New Roman" w:hint="eastAsia"/>
                <w:szCs w:val="24"/>
              </w:rPr>
              <w:t>大意與</w:t>
            </w:r>
            <w:r w:rsidR="008454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隱含意思，偶有錯誤</w:t>
            </w:r>
            <w:r w:rsidR="00FF4888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5" w:type="dxa"/>
          </w:tcPr>
          <w:p w:rsidR="00382266" w:rsidRPr="005122BB" w:rsidRDefault="00806AAD" w:rsidP="003353C7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能</w:t>
            </w:r>
            <w:r w:rsidR="00A271DF" w:rsidRPr="005122BB">
              <w:rPr>
                <w:rFonts w:ascii="Times New Roman" w:eastAsia="標楷體" w:hAnsi="標楷體" w:hint="eastAsia"/>
                <w:kern w:val="0"/>
                <w:szCs w:val="24"/>
              </w:rPr>
              <w:t>指出</w:t>
            </w:r>
            <w:r w:rsidR="008976FA" w:rsidRPr="005122BB">
              <w:rPr>
                <w:rFonts w:ascii="Times New Roman" w:eastAsia="標楷體" w:hAnsi="標楷體" w:hint="eastAsia"/>
                <w:kern w:val="0"/>
                <w:szCs w:val="24"/>
              </w:rPr>
              <w:t>字詞片語</w:t>
            </w:r>
            <w:r w:rsidR="00A271DF" w:rsidRPr="005122BB">
              <w:rPr>
                <w:rFonts w:ascii="Times New Roman" w:eastAsia="標楷體" w:hAnsi="標楷體" w:hint="eastAsia"/>
                <w:kern w:val="0"/>
                <w:szCs w:val="24"/>
              </w:rPr>
              <w:t>的基本語意</w:t>
            </w:r>
            <w:r w:rsidR="00CA152B" w:rsidRPr="005122B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382266" w:rsidRPr="005122BB" w:rsidRDefault="00382266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能對簡易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語句</w:t>
            </w:r>
            <w:r w:rsidRPr="005122BB">
              <w:rPr>
                <w:rFonts w:ascii="標楷體" w:eastAsia="標楷體" w:hAnsi="標楷體" w:hint="eastAsia"/>
                <w:szCs w:val="24"/>
              </w:rPr>
              <w:t>做出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回應。</w:t>
            </w:r>
          </w:p>
          <w:p w:rsidR="00382266" w:rsidRPr="005122BB" w:rsidRDefault="00382266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121418" w:rsidRPr="005122BB" w:rsidRDefault="00806AAD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="00B3730F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="00B3730F" w:rsidRPr="005122BB">
              <w:rPr>
                <w:rFonts w:ascii="Times New Roman" w:eastAsia="標楷體" w:hAnsi="Times New Roman"/>
                <w:szCs w:val="24"/>
              </w:rPr>
              <w:t>能</w:t>
            </w:r>
            <w:r w:rsidR="006A03C2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指出</w:t>
            </w:r>
            <w:r w:rsidR="00B1741A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明確說出的訊息</w:t>
            </w:r>
            <w:r w:rsidR="00B3730F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，偶有錯誤。</w:t>
            </w:r>
          </w:p>
          <w:p w:rsidR="00FC04EB" w:rsidRPr="005122BB" w:rsidRDefault="00806AAD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="002378A1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擷取</w:t>
            </w:r>
            <w:r w:rsidR="006A426B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明顯</w:t>
            </w:r>
            <w:r w:rsidR="006A426B" w:rsidRPr="005122BB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6A426B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簡易或局部</w:t>
            </w:r>
            <w:r w:rsidR="009570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語音</w:t>
            </w:r>
            <w:r w:rsidR="00CB486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訊息</w:t>
            </w:r>
            <w:r w:rsidR="00A455C5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="00FC04EB" w:rsidRPr="005122BB">
              <w:rPr>
                <w:rFonts w:ascii="標楷體" w:eastAsia="標楷體" w:hAnsi="標楷體" w:hint="eastAsia"/>
                <w:szCs w:val="24"/>
              </w:rPr>
              <w:t>指出</w:t>
            </w:r>
            <w:r w:rsidR="00845494" w:rsidRPr="005122BB">
              <w:rPr>
                <w:rFonts w:ascii="標楷體" w:eastAsia="標楷體" w:hAnsi="標楷體" w:hint="eastAsia"/>
                <w:szCs w:val="24"/>
              </w:rPr>
              <w:t>主旨</w:t>
            </w:r>
            <w:r w:rsidR="00833F75" w:rsidRPr="005122BB">
              <w:rPr>
                <w:rFonts w:ascii="Times New Roman" w:eastAsia="標楷體" w:hAnsi="Times New Roman" w:hint="eastAsia"/>
                <w:szCs w:val="24"/>
              </w:rPr>
              <w:t>大意或</w:t>
            </w:r>
            <w:r w:rsidR="00FC04EB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隱含意</w:t>
            </w:r>
            <w:r w:rsidR="00833F75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思</w:t>
            </w:r>
            <w:r w:rsidR="005B3D89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8" w:type="dxa"/>
          </w:tcPr>
          <w:p w:rsidR="00C35533" w:rsidRPr="005122BB" w:rsidRDefault="00C35533" w:rsidP="003353C7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僅能有限地指出字詞片語的基本語意。</w:t>
            </w:r>
          </w:p>
          <w:p w:rsidR="00382266" w:rsidRPr="005122BB" w:rsidRDefault="00382266" w:rsidP="003353C7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標楷體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Times New Roman"/>
                <w:szCs w:val="24"/>
              </w:rPr>
              <w:t>僅能有限地</w:t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對簡易</w:t>
            </w:r>
            <w:r w:rsidRPr="005122BB">
              <w:rPr>
                <w:rFonts w:ascii="Times New Roman" w:eastAsia="標楷體" w:hAnsi="Times New Roman" w:hint="eastAsia"/>
                <w:szCs w:val="24"/>
              </w:rPr>
              <w:t>語句</w:t>
            </w:r>
            <w:r w:rsidRPr="005122BB">
              <w:rPr>
                <w:rFonts w:ascii="標楷體" w:eastAsia="標楷體" w:hAnsi="標楷體" w:hint="eastAsia"/>
                <w:szCs w:val="24"/>
              </w:rPr>
              <w:t>做出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回應。</w:t>
            </w:r>
          </w:p>
          <w:p w:rsidR="00121418" w:rsidRPr="005122BB" w:rsidRDefault="00806AAD" w:rsidP="00721005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Times New Roman"/>
                <w:szCs w:val="24"/>
              </w:rPr>
              <w:t>僅能有限地</w:t>
            </w:r>
            <w:r w:rsidR="006A03C2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指出</w:t>
            </w:r>
            <w:r w:rsidR="00B3730F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明確說出的訊息</w:t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806AAD" w:rsidRPr="005122BB" w:rsidRDefault="00806AAD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5122B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Times New Roman"/>
                <w:szCs w:val="24"/>
              </w:rPr>
              <w:t>僅能有限地</w:t>
            </w:r>
            <w:r w:rsidR="002378A1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擷取</w:t>
            </w:r>
            <w:r w:rsidR="006A426B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明顯</w:t>
            </w:r>
            <w:r w:rsidR="006A426B" w:rsidRPr="005122BB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6A426B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簡易或局部</w:t>
            </w:r>
            <w:r w:rsidR="00957094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語音</w:t>
            </w:r>
            <w:r w:rsidR="003642AB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訊息</w:t>
            </w:r>
            <w:r w:rsidR="00A455C5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="002378A1" w:rsidRPr="005122BB">
              <w:rPr>
                <w:rFonts w:ascii="標楷體" w:eastAsia="標楷體" w:hAnsi="標楷體" w:hint="eastAsia"/>
                <w:szCs w:val="24"/>
              </w:rPr>
              <w:t>指出</w:t>
            </w:r>
            <w:r w:rsidR="00845494" w:rsidRPr="005122BB">
              <w:rPr>
                <w:rFonts w:ascii="標楷體" w:eastAsia="標楷體" w:hAnsi="標楷體" w:hint="eastAsia"/>
                <w:szCs w:val="24"/>
              </w:rPr>
              <w:t>主旨</w:t>
            </w:r>
            <w:r w:rsidR="00833F75" w:rsidRPr="005122BB">
              <w:rPr>
                <w:rFonts w:ascii="Times New Roman" w:eastAsia="標楷體" w:hAnsi="Times New Roman" w:hint="eastAsia"/>
                <w:szCs w:val="24"/>
              </w:rPr>
              <w:t>大意或</w:t>
            </w:r>
            <w:r w:rsidR="002378A1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隱含意</w:t>
            </w:r>
            <w:r w:rsidR="00833F75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思</w:t>
            </w:r>
            <w:r w:rsidR="003642AB" w:rsidRPr="005122B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806AAD" w:rsidRPr="005122BB" w:rsidRDefault="00806AAD" w:rsidP="00FF1E75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:rsidR="001255C8" w:rsidRDefault="001255C8" w:rsidP="00D85A9F">
      <w:pPr>
        <w:pStyle w:val="Default"/>
        <w:adjustRightInd/>
        <w:spacing w:line="240" w:lineRule="exact"/>
        <w:rPr>
          <w:rFonts w:eastAsia="標楷體"/>
          <w:color w:val="auto"/>
          <w:kern w:val="2"/>
          <w:sz w:val="22"/>
          <w:szCs w:val="22"/>
        </w:rPr>
      </w:pPr>
    </w:p>
    <w:p w:rsidR="001255C8" w:rsidRPr="00C74280" w:rsidRDefault="001255C8" w:rsidP="00C74280">
      <w:pPr>
        <w:widowControl/>
        <w:jc w:val="center"/>
        <w:rPr>
          <w:rFonts w:ascii="Times New Roman" w:eastAsia="標楷體" w:hAnsi="Times New Roman"/>
          <w:sz w:val="22"/>
        </w:rPr>
      </w:pPr>
      <w:r>
        <w:rPr>
          <w:rFonts w:eastAsia="標楷體"/>
          <w:sz w:val="22"/>
        </w:rPr>
        <w:br w:type="page"/>
      </w:r>
      <w:r w:rsidRPr="00C76239">
        <w:rPr>
          <w:rFonts w:ascii="Times New Roman" w:eastAsia="標楷體" w:hAnsi="Times New Roman"/>
          <w:b/>
          <w:color w:val="0000FF"/>
          <w:kern w:val="0"/>
          <w:szCs w:val="24"/>
        </w:rPr>
        <w:lastRenderedPageBreak/>
        <w:t>表</w:t>
      </w:r>
      <w:r>
        <w:rPr>
          <w:rFonts w:ascii="Times New Roman" w:eastAsia="標楷體" w:hAnsi="Times New Roman"/>
          <w:b/>
          <w:bCs/>
          <w:color w:val="0000FF"/>
          <w:kern w:val="0"/>
          <w:szCs w:val="24"/>
        </w:rPr>
        <w:t>1-</w:t>
      </w:r>
      <w:r>
        <w:rPr>
          <w:rFonts w:ascii="Times New Roman" w:eastAsia="標楷體" w:hAnsi="Times New Roman" w:hint="eastAsia"/>
          <w:b/>
          <w:bCs/>
          <w:color w:val="0000FF"/>
          <w:kern w:val="0"/>
          <w:szCs w:val="24"/>
        </w:rPr>
        <w:t>2</w:t>
      </w:r>
      <w:r>
        <w:rPr>
          <w:rFonts w:ascii="Times New Roman" w:eastAsia="標楷體" w:hAnsi="Times New Roman"/>
          <w:b/>
          <w:color w:val="0000FF"/>
          <w:kern w:val="0"/>
          <w:szCs w:val="24"/>
        </w:rPr>
        <w:t>、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八</w:t>
      </w:r>
      <w:r w:rsidRPr="00C76239">
        <w:rPr>
          <w:rFonts w:ascii="Times New Roman" w:eastAsia="標楷體" w:hAnsi="Times New Roman"/>
          <w:b/>
          <w:color w:val="0000FF"/>
          <w:kern w:val="0"/>
          <w:szCs w:val="24"/>
        </w:rPr>
        <w:t>年級英語科聆聽能力表現標準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991"/>
        <w:gridCol w:w="3119"/>
        <w:gridCol w:w="3119"/>
        <w:gridCol w:w="3119"/>
        <w:gridCol w:w="3119"/>
        <w:gridCol w:w="463"/>
      </w:tblGrid>
      <w:tr w:rsidR="001255C8" w:rsidRPr="001255C8" w:rsidTr="001B1D1E">
        <w:trPr>
          <w:jc w:val="center"/>
        </w:trPr>
        <w:tc>
          <w:tcPr>
            <w:tcW w:w="1809" w:type="dxa"/>
            <w:gridSpan w:val="2"/>
            <w:shd w:val="pct10" w:color="auto" w:fill="auto"/>
            <w:vAlign w:val="center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="005B4B8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="005B4B8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5B4B8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12365" w:type="dxa"/>
            <w:gridSpan w:val="5"/>
            <w:shd w:val="pct10" w:color="auto" w:fill="auto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5B4B8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5B4B8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5B4B89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1255C8" w:rsidRPr="001255C8" w:rsidTr="001B1D1E">
        <w:trPr>
          <w:jc w:val="center"/>
        </w:trPr>
        <w:tc>
          <w:tcPr>
            <w:tcW w:w="81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shd w:val="pct10" w:color="auto" w:fill="auto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pct10" w:color="auto" w:fill="auto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pct10" w:color="auto" w:fill="auto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2998" w:type="dxa"/>
            <w:tcBorders>
              <w:bottom w:val="single" w:sz="4" w:space="0" w:color="auto"/>
            </w:tcBorders>
            <w:shd w:val="pct10" w:color="auto" w:fill="auto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pct10" w:color="auto" w:fill="auto"/>
          </w:tcPr>
          <w:p w:rsidR="001255C8" w:rsidRPr="001255C8" w:rsidRDefault="001255C8" w:rsidP="001255C8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1255C8" w:rsidRPr="001255C8" w:rsidTr="005B4B89">
        <w:trPr>
          <w:trHeight w:val="581"/>
          <w:jc w:val="center"/>
        </w:trPr>
        <w:tc>
          <w:tcPr>
            <w:tcW w:w="818" w:type="dxa"/>
            <w:vMerge w:val="restart"/>
            <w:shd w:val="pct10" w:color="auto" w:fill="auto"/>
            <w:vAlign w:val="center"/>
          </w:tcPr>
          <w:p w:rsidR="001255C8" w:rsidRPr="001255C8" w:rsidRDefault="001255C8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八</w:t>
            </w:r>
          </w:p>
          <w:p w:rsidR="001255C8" w:rsidRPr="001255C8" w:rsidRDefault="001255C8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proofErr w:type="gramStart"/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聆</w:t>
            </w:r>
            <w:proofErr w:type="gramEnd"/>
          </w:p>
          <w:p w:rsidR="001255C8" w:rsidRPr="001255C8" w:rsidRDefault="001255C8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聽</w:t>
            </w:r>
          </w:p>
          <w:p w:rsidR="001255C8" w:rsidRPr="001255C8" w:rsidRDefault="001255C8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1255C8" w:rsidRPr="001255C8" w:rsidRDefault="001255C8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55C8" w:rsidRPr="001255C8" w:rsidRDefault="001255C8" w:rsidP="0035531B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1255C8">
              <w:rPr>
                <w:rFonts w:ascii="標楷體" w:eastAsia="標楷體" w:hAnsi="標楷體" w:hint="eastAsia"/>
                <w:b/>
                <w:color w:val="0000FF"/>
                <w:szCs w:val="24"/>
              </w:rPr>
              <w:t>語音</w:t>
            </w:r>
          </w:p>
          <w:p w:rsidR="001255C8" w:rsidRPr="001255C8" w:rsidRDefault="001255C8" w:rsidP="0035531B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255C8">
              <w:rPr>
                <w:rFonts w:ascii="標楷體" w:eastAsia="標楷體" w:hAnsi="標楷體" w:hint="eastAsia"/>
                <w:b/>
                <w:color w:val="0000FF"/>
                <w:szCs w:val="24"/>
              </w:rPr>
              <w:t>聽辨</w:t>
            </w:r>
            <w:r w:rsidRPr="001255C8">
              <w:rPr>
                <w:rStyle w:val="a5"/>
                <w:rFonts w:ascii="Times New Roman" w:eastAsia="標楷體" w:hAnsi="標楷體"/>
                <w:b/>
                <w:color w:val="0000FF"/>
                <w:szCs w:val="24"/>
              </w:rPr>
              <w:footnoteReference w:id="7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255C8" w:rsidRPr="001255C8" w:rsidRDefault="001255C8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szCs w:val="24"/>
              </w:rPr>
              <w:t>能指出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1255C8">
              <w:rPr>
                <w:rFonts w:ascii="標楷體" w:eastAsia="標楷體" w:hAnsi="標楷體" w:hint="eastAsia"/>
                <w:szCs w:val="24"/>
              </w:rPr>
              <w:t>子</w:t>
            </w:r>
            <w:r w:rsidRPr="001255C8">
              <w:rPr>
                <w:rStyle w:val="a5"/>
                <w:rFonts w:ascii="Times New Roman" w:eastAsia="標楷體" w:hAnsi="標楷體"/>
                <w:szCs w:val="24"/>
              </w:rPr>
              <w:footnoteReference w:id="8"/>
            </w:r>
            <w:r w:rsidRPr="001255C8">
              <w:rPr>
                <w:rFonts w:ascii="Times New Roman" w:eastAsia="標楷體" w:hAnsi="標楷體" w:hint="eastAsia"/>
                <w:szCs w:val="24"/>
              </w:rPr>
              <w:t>語調</w:t>
            </w:r>
            <w:r w:rsidRPr="001255C8">
              <w:rPr>
                <w:rFonts w:ascii="標楷體" w:eastAsia="標楷體" w:hAnsi="標楷體" w:hint="eastAsia"/>
                <w:szCs w:val="24"/>
              </w:rPr>
              <w:t>、</w:t>
            </w:r>
            <w:r w:rsidRPr="001255C8">
              <w:rPr>
                <w:rFonts w:ascii="Times New Roman" w:eastAsia="標楷體" w:hAnsi="標楷體" w:hint="eastAsia"/>
                <w:szCs w:val="24"/>
              </w:rPr>
              <w:t>重音及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簡易歌謠韻文的音韻或節奏。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122B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122BB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5122BB">
              <w:rPr>
                <w:rFonts w:ascii="Times New Roman" w:eastAsia="標楷體" w:hAnsi="標楷體" w:hint="eastAsia"/>
                <w:szCs w:val="24"/>
              </w:rPr>
              <w:t>能指出</w:t>
            </w:r>
            <w:r w:rsidRPr="005122BB">
              <w:rPr>
                <w:rFonts w:ascii="Times New Roman" w:eastAsia="標楷體" w:hAnsi="標楷體" w:hint="eastAsia"/>
                <w:kern w:val="0"/>
                <w:szCs w:val="24"/>
              </w:rPr>
              <w:t>句子</w:t>
            </w:r>
            <w:r w:rsidRPr="005122BB">
              <w:rPr>
                <w:rFonts w:ascii="Times New Roman" w:eastAsia="標楷體" w:hAnsi="標楷體" w:hint="eastAsia"/>
                <w:szCs w:val="24"/>
              </w:rPr>
              <w:t>語調及重音。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55C8" w:rsidRPr="001255C8" w:rsidRDefault="001255C8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能指出</w:t>
            </w:r>
            <w:r w:rsidRPr="001255C8">
              <w:rPr>
                <w:rFonts w:ascii="Times New Roman" w:eastAsia="標楷體" w:hAnsi="Times New Roman"/>
                <w:szCs w:val="24"/>
              </w:rPr>
              <w:t>子音、母音及其不同組合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1255C8" w:rsidRPr="001255C8" w:rsidRDefault="001255C8" w:rsidP="003353C7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/>
                <w:szCs w:val="24"/>
              </w:rPr>
              <w:t>能</w:t>
            </w: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t>指出多音節字詞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片語</w:t>
            </w: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t>的</w:t>
            </w:r>
            <w:r w:rsidRPr="001255C8">
              <w:rPr>
                <w:rFonts w:ascii="Times New Roman" w:eastAsia="標楷體" w:hAnsi="Times New Roman"/>
                <w:szCs w:val="24"/>
              </w:rPr>
              <w:t>重音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szCs w:val="24"/>
              </w:rPr>
              <w:t>能指出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1255C8">
              <w:rPr>
                <w:rFonts w:ascii="標楷體" w:eastAsia="標楷體" w:hAnsi="標楷體" w:hint="eastAsia"/>
                <w:szCs w:val="24"/>
              </w:rPr>
              <w:t>子</w:t>
            </w:r>
            <w:r w:rsidRPr="001255C8">
              <w:rPr>
                <w:rFonts w:ascii="Times New Roman" w:eastAsia="標楷體" w:hAnsi="標楷體" w:hint="eastAsia"/>
                <w:szCs w:val="24"/>
              </w:rPr>
              <w:t>語調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55C8" w:rsidRPr="001255C8" w:rsidRDefault="001255C8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僅能有限地指出</w:t>
            </w:r>
            <w:r w:rsidRPr="001255C8">
              <w:rPr>
                <w:rFonts w:ascii="Times New Roman" w:eastAsia="標楷體" w:hAnsi="Times New Roman"/>
                <w:szCs w:val="24"/>
              </w:rPr>
              <w:t>子音、母音</w:t>
            </w:r>
            <w:r w:rsidR="00DB554C" w:rsidRPr="00324A03">
              <w:rPr>
                <w:rFonts w:ascii="Times New Roman" w:eastAsia="標楷體" w:hAnsi="Times New Roman" w:hint="eastAsia"/>
                <w:szCs w:val="24"/>
              </w:rPr>
              <w:t>或</w:t>
            </w:r>
            <w:r w:rsidRPr="00324A03">
              <w:rPr>
                <w:rFonts w:ascii="Times New Roman" w:eastAsia="標楷體" w:hAnsi="Times New Roman"/>
                <w:szCs w:val="24"/>
              </w:rPr>
              <w:t>其</w:t>
            </w:r>
            <w:r w:rsidRPr="001255C8">
              <w:rPr>
                <w:rFonts w:ascii="Times New Roman" w:eastAsia="標楷體" w:hAnsi="Times New Roman"/>
                <w:szCs w:val="24"/>
              </w:rPr>
              <w:t>不同組合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1255C8" w:rsidRPr="001255C8" w:rsidRDefault="001255C8" w:rsidP="003353C7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Times New Roman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t>指出多音節字詞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片語</w:t>
            </w: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t>的</w:t>
            </w:r>
            <w:r w:rsidRPr="001255C8">
              <w:rPr>
                <w:rFonts w:ascii="Times New Roman" w:eastAsia="標楷體" w:hAnsi="Times New Roman"/>
                <w:szCs w:val="24"/>
              </w:rPr>
              <w:t>重音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:rsidR="001255C8" w:rsidRPr="001255C8" w:rsidRDefault="001255C8" w:rsidP="00721005">
            <w:pPr>
              <w:spacing w:line="320" w:lineRule="exact"/>
              <w:ind w:leftChars="-20" w:left="228" w:rightChars="-30" w:right="-72" w:hangingChars="115" w:hanging="276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Pr="001255C8">
              <w:rPr>
                <w:rFonts w:ascii="Times New Roman" w:eastAsia="標楷體" w:hAnsi="標楷體" w:hint="eastAsia"/>
                <w:szCs w:val="24"/>
              </w:rPr>
              <w:t>指出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1255C8">
              <w:rPr>
                <w:rFonts w:ascii="標楷體" w:eastAsia="標楷體" w:hAnsi="標楷體" w:hint="eastAsia"/>
                <w:szCs w:val="24"/>
              </w:rPr>
              <w:t>子</w:t>
            </w:r>
            <w:r w:rsidRPr="001255C8">
              <w:rPr>
                <w:rFonts w:ascii="Times New Roman" w:eastAsia="標楷體" w:hAnsi="標楷體" w:hint="eastAsia"/>
                <w:szCs w:val="24"/>
              </w:rPr>
              <w:t>語調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1255C8" w:rsidRPr="001255C8" w:rsidRDefault="001255C8" w:rsidP="001255C8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未達</w:t>
            </w: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t>D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級</w:t>
            </w:r>
          </w:p>
        </w:tc>
      </w:tr>
      <w:tr w:rsidR="001255C8" w:rsidRPr="001255C8" w:rsidTr="001B1D1E">
        <w:trPr>
          <w:trHeight w:val="429"/>
          <w:jc w:val="center"/>
        </w:trPr>
        <w:tc>
          <w:tcPr>
            <w:tcW w:w="818" w:type="dxa"/>
            <w:vMerge/>
            <w:shd w:val="pct10" w:color="auto" w:fill="auto"/>
            <w:vAlign w:val="center"/>
          </w:tcPr>
          <w:p w:rsidR="001255C8" w:rsidRPr="001255C8" w:rsidRDefault="001255C8" w:rsidP="001255C8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  <w:tc>
          <w:tcPr>
            <w:tcW w:w="12893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55C8" w:rsidRPr="00C74280" w:rsidRDefault="001255C8" w:rsidP="00B73552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C74280">
              <w:rPr>
                <w:rFonts w:ascii="Times New Roman" w:eastAsia="標楷體" w:hAnsi="Times New Roman" w:hint="eastAsia"/>
                <w:szCs w:val="24"/>
              </w:rPr>
              <w:t>聆聽或觀看主題熟悉、訊息或情境稍有變化、語句簡易的內容，</w:t>
            </w:r>
          </w:p>
          <w:p w:rsidR="001255C8" w:rsidRPr="001255C8" w:rsidRDefault="001255C8" w:rsidP="00B73552">
            <w:pPr>
              <w:jc w:val="center"/>
              <w:rPr>
                <w:rFonts w:ascii="Times New Roman" w:eastAsia="標楷體" w:hAnsi="標楷體"/>
                <w:b/>
                <w:kern w:val="0"/>
                <w:szCs w:val="24"/>
              </w:rPr>
            </w:pPr>
            <w:r w:rsidRPr="00C74280">
              <w:rPr>
                <w:rFonts w:ascii="Times New Roman" w:eastAsia="標楷體" w:hAnsi="Times New Roman" w:hint="eastAsia"/>
                <w:szCs w:val="24"/>
              </w:rPr>
              <w:t>如簡易句子</w:t>
            </w:r>
            <w:r w:rsidRPr="00C74280">
              <w:rPr>
                <w:rFonts w:ascii="標楷體" w:eastAsia="標楷體" w:hAnsi="標楷體" w:hint="eastAsia"/>
                <w:szCs w:val="24"/>
              </w:rPr>
              <w:t>、一般</w:t>
            </w:r>
            <w:r w:rsidRPr="00C74280">
              <w:rPr>
                <w:rFonts w:ascii="Times New Roman" w:eastAsia="標楷體" w:hAnsi="Times New Roman" w:hint="eastAsia"/>
                <w:szCs w:val="24"/>
              </w:rPr>
              <w:t>對話、中短篇故事或敘述</w:t>
            </w:r>
            <w:r w:rsidRPr="00C74280">
              <w:rPr>
                <w:rFonts w:ascii="標楷體" w:eastAsia="標楷體" w:hAnsi="標楷體" w:hint="eastAsia"/>
                <w:szCs w:val="24"/>
              </w:rPr>
              <w:t>、</w:t>
            </w:r>
            <w:r w:rsidRPr="00C74280">
              <w:rPr>
                <w:rFonts w:ascii="Times New Roman" w:eastAsia="標楷體" w:hAnsi="Times New Roman" w:hint="eastAsia"/>
                <w:szCs w:val="24"/>
              </w:rPr>
              <w:t>說明文、短片或</w:t>
            </w:r>
            <w:r w:rsidRPr="00C74280">
              <w:rPr>
                <w:rFonts w:ascii="Times New Roman" w:eastAsia="標楷體" w:hAnsi="Times New Roman"/>
                <w:szCs w:val="24"/>
              </w:rPr>
              <w:t>公共場所廣播</w:t>
            </w:r>
            <w:r w:rsidRPr="00C74280">
              <w:rPr>
                <w:rFonts w:ascii="Times New Roman" w:eastAsia="標楷體" w:hAnsi="Times New Roman" w:hint="eastAsia"/>
                <w:szCs w:val="24"/>
              </w:rPr>
              <w:t>等，</w:t>
            </w:r>
          </w:p>
        </w:tc>
        <w:tc>
          <w:tcPr>
            <w:tcW w:w="463" w:type="dxa"/>
            <w:vMerge/>
            <w:shd w:val="clear" w:color="auto" w:fill="auto"/>
          </w:tcPr>
          <w:p w:rsidR="001255C8" w:rsidRPr="001255C8" w:rsidRDefault="001255C8" w:rsidP="001255C8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1255C8" w:rsidRPr="001255C8" w:rsidTr="001255C8">
        <w:trPr>
          <w:trHeight w:val="274"/>
          <w:jc w:val="center"/>
        </w:trPr>
        <w:tc>
          <w:tcPr>
            <w:tcW w:w="818" w:type="dxa"/>
            <w:vMerge/>
            <w:shd w:val="pct10" w:color="auto" w:fill="auto"/>
            <w:vAlign w:val="center"/>
          </w:tcPr>
          <w:p w:rsidR="001255C8" w:rsidRPr="001255C8" w:rsidRDefault="001255C8" w:rsidP="001255C8">
            <w:pPr>
              <w:spacing w:line="280" w:lineRule="exact"/>
              <w:jc w:val="center"/>
              <w:rPr>
                <w:rFonts w:ascii="Times New Roman" w:eastAsia="標楷體" w:hAnsi="標楷體"/>
                <w:b/>
                <w:kern w:val="0"/>
                <w:szCs w:val="24"/>
              </w:rPr>
            </w:pPr>
          </w:p>
        </w:tc>
        <w:tc>
          <w:tcPr>
            <w:tcW w:w="991" w:type="dxa"/>
            <w:shd w:val="pct10" w:color="auto" w:fill="auto"/>
            <w:vAlign w:val="center"/>
          </w:tcPr>
          <w:p w:rsidR="001255C8" w:rsidRPr="001255C8" w:rsidRDefault="001255C8" w:rsidP="0035531B">
            <w:pPr>
              <w:spacing w:line="320" w:lineRule="exact"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1255C8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音訊</w:t>
            </w:r>
          </w:p>
          <w:p w:rsidR="001255C8" w:rsidRPr="001255C8" w:rsidRDefault="001255C8" w:rsidP="0035531B">
            <w:pPr>
              <w:spacing w:line="320" w:lineRule="exact"/>
              <w:jc w:val="center"/>
              <w:rPr>
                <w:rFonts w:ascii="Times New Roman" w:eastAsia="標楷體" w:hAnsi="標楷體"/>
                <w:b/>
                <w:szCs w:val="24"/>
              </w:rPr>
            </w:pPr>
            <w:r w:rsidRPr="001255C8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理解</w:t>
            </w:r>
          </w:p>
        </w:tc>
        <w:tc>
          <w:tcPr>
            <w:tcW w:w="2977" w:type="dxa"/>
          </w:tcPr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/>
                <w:kern w:val="0"/>
                <w:szCs w:val="24"/>
              </w:rPr>
              <w:t>能力表現同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1255C8">
              <w:rPr>
                <w:rFonts w:ascii="Times New Roman" w:eastAsia="標楷體" w:hAnsi="標楷體"/>
                <w:kern w:val="0"/>
                <w:szCs w:val="24"/>
              </w:rPr>
              <w:t>等級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/>
                <w:kern w:val="0"/>
                <w:szCs w:val="24"/>
              </w:rPr>
              <w:t>能力表現同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1255C8">
              <w:rPr>
                <w:rFonts w:ascii="Times New Roman" w:eastAsia="標楷體" w:hAnsi="標楷體"/>
                <w:kern w:val="0"/>
                <w:szCs w:val="24"/>
              </w:rPr>
              <w:t>等級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能整合語音訊息</w:t>
            </w:r>
            <w:r w:rsidRPr="001255C8">
              <w:rPr>
                <w:rStyle w:val="a5"/>
                <w:rFonts w:ascii="Times New Roman" w:eastAsia="標楷體" w:hAnsi="Times New Roman"/>
                <w:szCs w:val="24"/>
              </w:rPr>
              <w:footnoteReference w:id="9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Pr="001255C8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大意與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隱含意思</w:t>
            </w:r>
            <w:r w:rsidRPr="001255C8">
              <w:rPr>
                <w:rStyle w:val="a5"/>
                <w:rFonts w:ascii="Times New Roman" w:eastAsia="標楷體" w:hAnsi="標楷體"/>
                <w:szCs w:val="24"/>
              </w:rPr>
              <w:footnoteReference w:id="10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7" w:type="dxa"/>
          </w:tcPr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228" w:rightChars="-30" w:right="-72" w:hangingChars="115" w:hanging="276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能對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稍繁複語句</w:t>
            </w:r>
            <w:r w:rsidRPr="001255C8">
              <w:rPr>
                <w:rFonts w:ascii="標楷體" w:eastAsia="標楷體" w:hAnsi="標楷體" w:hint="eastAsia"/>
                <w:szCs w:val="24"/>
              </w:rPr>
              <w:t>做出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回應</w:t>
            </w:r>
            <w:r w:rsidRPr="001255C8">
              <w:rPr>
                <w:rStyle w:val="a5"/>
                <w:rFonts w:ascii="Times New Roman" w:eastAsia="標楷體" w:hAnsi="Times New Roman"/>
                <w:szCs w:val="24"/>
              </w:rPr>
              <w:footnoteReference w:id="1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/>
                <w:szCs w:val="24"/>
              </w:rPr>
              <w:t>能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指出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明確說出的訊息。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能整合語音訊息，</w:t>
            </w:r>
            <w:r w:rsidRPr="001255C8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大意與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隱含意思，偶有錯誤。</w:t>
            </w:r>
          </w:p>
        </w:tc>
        <w:tc>
          <w:tcPr>
            <w:tcW w:w="2977" w:type="dxa"/>
          </w:tcPr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能指出簡易句型中關鍵字詞片語的基本語意。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能對簡易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語句</w:t>
            </w:r>
            <w:r w:rsidRPr="001255C8">
              <w:rPr>
                <w:rFonts w:ascii="標楷體" w:eastAsia="標楷體" w:hAnsi="標楷體" w:hint="eastAsia"/>
                <w:szCs w:val="24"/>
              </w:rPr>
              <w:t>做出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回應。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/>
                <w:szCs w:val="24"/>
              </w:rPr>
              <w:t>能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指出明確說出的訊息，偶有錯誤。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能擷取明顯</w:t>
            </w:r>
            <w:r w:rsidRPr="001255C8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簡易或局部語音訊息，</w:t>
            </w:r>
            <w:r w:rsidRPr="001255C8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大意或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隱含意思。</w:t>
            </w:r>
          </w:p>
        </w:tc>
        <w:tc>
          <w:tcPr>
            <w:tcW w:w="2977" w:type="dxa"/>
          </w:tcPr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僅能有限地指出簡易句型中關鍵字詞片語的基本語意。</w:t>
            </w:r>
          </w:p>
          <w:p w:rsidR="001255C8" w:rsidRPr="001255C8" w:rsidRDefault="001255C8" w:rsidP="00721005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/>
                <w:szCs w:val="24"/>
              </w:rPr>
              <w:t>僅能有限地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對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簡易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語句</w:t>
            </w:r>
            <w:r w:rsidRPr="001255C8">
              <w:rPr>
                <w:rFonts w:ascii="標楷體" w:eastAsia="標楷體" w:hAnsi="標楷體" w:hint="eastAsia"/>
                <w:szCs w:val="24"/>
              </w:rPr>
              <w:t>做出</w:t>
            </w:r>
            <w:r w:rsidRPr="001255C8">
              <w:rPr>
                <w:rFonts w:ascii="Times New Roman" w:eastAsia="標楷體" w:hAnsi="標楷體" w:hint="eastAsia"/>
                <w:kern w:val="0"/>
                <w:szCs w:val="24"/>
              </w:rPr>
              <w:t>回應。</w:t>
            </w:r>
          </w:p>
          <w:p w:rsidR="001255C8" w:rsidRPr="001255C8" w:rsidRDefault="001255C8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/>
                <w:szCs w:val="24"/>
              </w:rPr>
              <w:t>僅能有限地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指出明確說出的訊息。</w:t>
            </w:r>
          </w:p>
          <w:p w:rsidR="001255C8" w:rsidRPr="001255C8" w:rsidRDefault="001255C8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szCs w:val="24"/>
              </w:rPr>
            </w:pPr>
            <w:r w:rsidRPr="001255C8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255C8">
              <w:rPr>
                <w:rFonts w:ascii="Times New Roman" w:eastAsia="標楷體" w:hAnsi="Times New Roman"/>
                <w:szCs w:val="24"/>
              </w:rPr>
              <w:t>僅能有限地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1255C8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簡易或局部語音訊息，</w:t>
            </w:r>
            <w:r w:rsidRPr="001255C8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1255C8">
              <w:rPr>
                <w:rFonts w:ascii="Times New Roman" w:eastAsia="標楷體" w:hAnsi="Times New Roman" w:hint="eastAsia"/>
                <w:szCs w:val="24"/>
              </w:rPr>
              <w:t>大意或</w:t>
            </w:r>
            <w:r w:rsidRPr="001255C8">
              <w:rPr>
                <w:rFonts w:ascii="Times New Roman" w:eastAsia="標楷體" w:hAnsi="Times New Roman" w:hint="eastAsia"/>
                <w:kern w:val="0"/>
                <w:szCs w:val="24"/>
              </w:rPr>
              <w:t>隱含意思。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1255C8" w:rsidRPr="001255C8" w:rsidRDefault="001255C8" w:rsidP="001255C8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:rsidR="008777AA" w:rsidRDefault="008777AA" w:rsidP="00D85A9F">
      <w:pPr>
        <w:pStyle w:val="Default"/>
        <w:adjustRightInd/>
        <w:spacing w:line="240" w:lineRule="exact"/>
        <w:rPr>
          <w:rFonts w:eastAsia="標楷體"/>
          <w:color w:val="auto"/>
          <w:kern w:val="2"/>
          <w:sz w:val="22"/>
          <w:szCs w:val="22"/>
        </w:rPr>
      </w:pPr>
    </w:p>
    <w:p w:rsidR="008777AA" w:rsidRDefault="008777AA">
      <w:pPr>
        <w:widowControl/>
        <w:rPr>
          <w:rFonts w:ascii="Times New Roman" w:eastAsia="標楷體" w:hAnsi="Times New Roman"/>
          <w:sz w:val="22"/>
        </w:rPr>
      </w:pPr>
      <w:r>
        <w:rPr>
          <w:rFonts w:eastAsia="標楷體"/>
          <w:sz w:val="22"/>
        </w:rPr>
        <w:br w:type="page"/>
      </w:r>
    </w:p>
    <w:p w:rsidR="002D010E" w:rsidRPr="00C74280" w:rsidRDefault="002D010E" w:rsidP="00C74280">
      <w:pPr>
        <w:jc w:val="center"/>
        <w:rPr>
          <w:rFonts w:ascii="Times New Roman" w:eastAsia="標楷體" w:hAnsi="Times New Roman"/>
          <w:b/>
          <w:szCs w:val="24"/>
        </w:rPr>
      </w:pPr>
      <w:r w:rsidRPr="00D77369">
        <w:rPr>
          <w:rFonts w:eastAsia="標楷體" w:hint="eastAsia"/>
          <w:sz w:val="22"/>
        </w:rPr>
        <w:lastRenderedPageBreak/>
        <w:t xml:space="preserve">      </w:t>
      </w:r>
      <w:r w:rsidR="00C74280" w:rsidRPr="00C76239">
        <w:rPr>
          <w:rFonts w:ascii="Times New Roman" w:eastAsia="標楷體" w:hAnsi="Times New Roman"/>
          <w:b/>
          <w:color w:val="0000FF"/>
          <w:kern w:val="0"/>
          <w:szCs w:val="24"/>
        </w:rPr>
        <w:t>表</w:t>
      </w:r>
      <w:r w:rsidR="00C74280">
        <w:rPr>
          <w:rFonts w:ascii="Times New Roman" w:eastAsia="標楷體" w:hAnsi="Times New Roman"/>
          <w:b/>
          <w:bCs/>
          <w:color w:val="0000FF"/>
          <w:kern w:val="0"/>
          <w:szCs w:val="24"/>
        </w:rPr>
        <w:t>1-</w:t>
      </w:r>
      <w:r w:rsidR="00C74280">
        <w:rPr>
          <w:rFonts w:ascii="Times New Roman" w:eastAsia="標楷體" w:hAnsi="Times New Roman" w:hint="eastAsia"/>
          <w:b/>
          <w:bCs/>
          <w:color w:val="0000FF"/>
          <w:kern w:val="0"/>
          <w:szCs w:val="24"/>
        </w:rPr>
        <w:t>3</w:t>
      </w:r>
      <w:r w:rsidR="00C74280">
        <w:rPr>
          <w:rFonts w:ascii="Times New Roman" w:eastAsia="標楷體" w:hAnsi="Times New Roman"/>
          <w:b/>
          <w:color w:val="0000FF"/>
          <w:kern w:val="0"/>
          <w:szCs w:val="24"/>
        </w:rPr>
        <w:t>、</w:t>
      </w:r>
      <w:r w:rsidR="00C74280">
        <w:rPr>
          <w:rFonts w:ascii="Times New Roman" w:eastAsia="標楷體" w:hAnsi="Times New Roman" w:hint="eastAsia"/>
          <w:b/>
          <w:color w:val="0000FF"/>
          <w:kern w:val="0"/>
          <w:szCs w:val="24"/>
        </w:rPr>
        <w:t>九</w:t>
      </w:r>
      <w:r w:rsidR="00C74280" w:rsidRPr="00C76239">
        <w:rPr>
          <w:rFonts w:ascii="Times New Roman" w:eastAsia="標楷體" w:hAnsi="Times New Roman"/>
          <w:b/>
          <w:color w:val="0000FF"/>
          <w:kern w:val="0"/>
          <w:szCs w:val="24"/>
        </w:rPr>
        <w:t>年級英語科聆聽能力表現標準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991"/>
        <w:gridCol w:w="3119"/>
        <w:gridCol w:w="3119"/>
        <w:gridCol w:w="3119"/>
        <w:gridCol w:w="3119"/>
        <w:gridCol w:w="463"/>
      </w:tblGrid>
      <w:tr w:rsidR="002D010E" w:rsidRPr="005A230C" w:rsidTr="001B1D1E">
        <w:trPr>
          <w:jc w:val="center"/>
        </w:trPr>
        <w:tc>
          <w:tcPr>
            <w:tcW w:w="1809" w:type="dxa"/>
            <w:gridSpan w:val="2"/>
            <w:shd w:val="pct10" w:color="auto" w:fill="auto"/>
            <w:vAlign w:val="center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="00643315"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="00643315"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643315"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12365" w:type="dxa"/>
            <w:gridSpan w:val="5"/>
            <w:shd w:val="pct10" w:color="auto" w:fill="auto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643315"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643315"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643315"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proofErr w:type="gramStart"/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</w:tr>
      <w:tr w:rsidR="002D010E" w:rsidRPr="005A230C" w:rsidTr="001B1D1E">
        <w:trPr>
          <w:jc w:val="center"/>
        </w:trPr>
        <w:tc>
          <w:tcPr>
            <w:tcW w:w="81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D010E" w:rsidRPr="00C74280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r w:rsidRPr="00C74280">
              <w:rPr>
                <w:rFonts w:ascii="Times New Roman" w:eastAsia="標楷體" w:hAnsi="Times New Roman" w:hint="eastAsia"/>
                <w:b/>
                <w:kern w:val="0"/>
                <w:sz w:val="22"/>
              </w:rPr>
              <w:t>主題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shd w:val="pct10" w:color="auto" w:fill="auto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pct10" w:color="auto" w:fill="auto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b/>
                <w:kern w:val="0"/>
                <w:szCs w:val="24"/>
              </w:rPr>
              <w:t>B</w:t>
            </w: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pct10" w:color="auto" w:fill="auto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pct10" w:color="auto" w:fill="auto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pct10" w:color="auto" w:fill="auto"/>
          </w:tcPr>
          <w:p w:rsidR="002D010E" w:rsidRPr="005A230C" w:rsidRDefault="002D010E" w:rsidP="00870CC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2D010E" w:rsidRPr="005A230C" w:rsidTr="002E6D5C">
        <w:trPr>
          <w:trHeight w:val="1238"/>
          <w:jc w:val="center"/>
        </w:trPr>
        <w:tc>
          <w:tcPr>
            <w:tcW w:w="818" w:type="dxa"/>
            <w:vMerge w:val="restart"/>
            <w:shd w:val="pct10" w:color="auto" w:fill="auto"/>
            <w:vAlign w:val="center"/>
          </w:tcPr>
          <w:p w:rsidR="002D010E" w:rsidRPr="005A230C" w:rsidRDefault="002D010E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九</w:t>
            </w:r>
          </w:p>
          <w:p w:rsidR="002D010E" w:rsidRPr="005A230C" w:rsidRDefault="002D010E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proofErr w:type="gramStart"/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聆</w:t>
            </w:r>
            <w:proofErr w:type="gramEnd"/>
          </w:p>
          <w:p w:rsidR="002D010E" w:rsidRPr="005A230C" w:rsidRDefault="002D010E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聽</w:t>
            </w:r>
          </w:p>
          <w:p w:rsidR="002D010E" w:rsidRPr="005A230C" w:rsidRDefault="002D010E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2D010E" w:rsidRPr="00C74280" w:rsidRDefault="002D010E" w:rsidP="005A230C">
            <w:pPr>
              <w:jc w:val="center"/>
              <w:rPr>
                <w:rFonts w:ascii="Times New Roman" w:eastAsia="標楷體" w:hAnsi="Times New Roman"/>
                <w:b/>
                <w:kern w:val="0"/>
                <w:sz w:val="22"/>
              </w:rPr>
            </w:pPr>
            <w:r w:rsidRPr="005A230C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D010E" w:rsidRPr="005A230C" w:rsidRDefault="002D010E" w:rsidP="0035531B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5A230C">
              <w:rPr>
                <w:rFonts w:ascii="標楷體" w:eastAsia="標楷體" w:hAnsi="標楷體" w:hint="eastAsia"/>
                <w:b/>
                <w:color w:val="0000FF"/>
                <w:szCs w:val="24"/>
              </w:rPr>
              <w:t>語音</w:t>
            </w:r>
          </w:p>
          <w:p w:rsidR="002D010E" w:rsidRPr="005A230C" w:rsidRDefault="002D010E" w:rsidP="0035531B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A230C">
              <w:rPr>
                <w:rFonts w:ascii="標楷體" w:eastAsia="標楷體" w:hAnsi="標楷體" w:hint="eastAsia"/>
                <w:b/>
                <w:color w:val="0000FF"/>
                <w:szCs w:val="24"/>
              </w:rPr>
              <w:t>聽辨</w:t>
            </w:r>
            <w:r w:rsidRPr="005A230C">
              <w:rPr>
                <w:rStyle w:val="a5"/>
                <w:rFonts w:ascii="Times New Roman" w:eastAsia="標楷體" w:hAnsi="標楷體"/>
                <w:b/>
                <w:szCs w:val="24"/>
              </w:rPr>
              <w:footnoteReference w:id="12"/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2D010E" w:rsidRPr="005A230C" w:rsidRDefault="002D010E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能指出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5A230C">
              <w:rPr>
                <w:rFonts w:ascii="標楷體" w:eastAsia="標楷體" w:hAnsi="標楷體" w:hint="eastAsia"/>
                <w:szCs w:val="24"/>
              </w:rPr>
              <w:t>子</w:t>
            </w:r>
            <w:r w:rsidRPr="005A230C">
              <w:rPr>
                <w:rStyle w:val="a5"/>
                <w:rFonts w:ascii="Times New Roman" w:eastAsia="標楷體" w:hAnsi="標楷體"/>
                <w:szCs w:val="24"/>
              </w:rPr>
              <w:footnoteReference w:id="13"/>
            </w:r>
            <w:r w:rsidRPr="005A230C">
              <w:rPr>
                <w:rFonts w:ascii="Times New Roman" w:eastAsia="標楷體" w:hAnsi="標楷體" w:hint="eastAsia"/>
                <w:szCs w:val="24"/>
              </w:rPr>
              <w:t>語調</w:t>
            </w:r>
            <w:r w:rsidRPr="005A230C">
              <w:rPr>
                <w:rFonts w:ascii="標楷體" w:eastAsia="標楷體" w:hAnsi="標楷體" w:hint="eastAsia"/>
                <w:szCs w:val="24"/>
              </w:rPr>
              <w:t>、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重音及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簡易歌謠韻文的音韻或節奏。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能指出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5A230C">
              <w:rPr>
                <w:rFonts w:ascii="標楷體" w:eastAsia="標楷體" w:hAnsi="標楷體" w:hint="eastAsia"/>
                <w:szCs w:val="24"/>
              </w:rPr>
              <w:t>子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語調及重音。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D010E" w:rsidRPr="005A230C" w:rsidRDefault="002D010E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能指出</w:t>
            </w:r>
            <w:r w:rsidRPr="005A230C">
              <w:rPr>
                <w:rFonts w:ascii="Times New Roman" w:eastAsia="標楷體" w:hAnsi="Times New Roman"/>
                <w:szCs w:val="24"/>
              </w:rPr>
              <w:t>子音、母音及其不同組合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/>
                <w:szCs w:val="24"/>
              </w:rPr>
              <w:t>能</w:t>
            </w: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t>指出多音節字詞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片語</w:t>
            </w: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t>的</w:t>
            </w:r>
            <w:r w:rsidRPr="005A230C">
              <w:rPr>
                <w:rFonts w:ascii="Times New Roman" w:eastAsia="標楷體" w:hAnsi="Times New Roman"/>
                <w:szCs w:val="24"/>
              </w:rPr>
              <w:t>重音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能指出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5A230C">
              <w:rPr>
                <w:rFonts w:ascii="標楷體" w:eastAsia="標楷體" w:hAnsi="標楷體" w:hint="eastAsia"/>
                <w:szCs w:val="24"/>
              </w:rPr>
              <w:t>子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語調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D010E" w:rsidRPr="005A230C" w:rsidRDefault="002D010E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僅能有限地指出</w:t>
            </w:r>
            <w:r w:rsidRPr="005A230C">
              <w:rPr>
                <w:rFonts w:ascii="Times New Roman" w:eastAsia="標楷體" w:hAnsi="Times New Roman"/>
                <w:szCs w:val="24"/>
              </w:rPr>
              <w:t>子音、母音</w:t>
            </w:r>
            <w:bookmarkStart w:id="0" w:name="_GoBack"/>
            <w:r w:rsidR="00DB554C" w:rsidRPr="00324A03">
              <w:rPr>
                <w:rFonts w:ascii="Times New Roman" w:eastAsia="標楷體" w:hAnsi="Times New Roman" w:hint="eastAsia"/>
                <w:szCs w:val="24"/>
              </w:rPr>
              <w:t>或</w:t>
            </w:r>
            <w:bookmarkEnd w:id="0"/>
            <w:r w:rsidRPr="005A230C">
              <w:rPr>
                <w:rFonts w:ascii="Times New Roman" w:eastAsia="標楷體" w:hAnsi="Times New Roman"/>
                <w:szCs w:val="24"/>
              </w:rPr>
              <w:t>其不同組合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2D010E" w:rsidRPr="005A230C" w:rsidRDefault="002D010E" w:rsidP="00721005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t>指出多音節字詞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片語</w:t>
            </w: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t>的</w:t>
            </w:r>
            <w:r w:rsidRPr="005A230C">
              <w:rPr>
                <w:rFonts w:ascii="Times New Roman" w:eastAsia="標楷體" w:hAnsi="Times New Roman"/>
                <w:szCs w:val="24"/>
              </w:rPr>
              <w:t>重音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:rsidR="002D010E" w:rsidRPr="005A230C" w:rsidRDefault="002D010E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僅能有限地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指出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句</w:t>
            </w:r>
            <w:r w:rsidRPr="005A230C">
              <w:rPr>
                <w:rFonts w:ascii="標楷體" w:eastAsia="標楷體" w:hAnsi="標楷體" w:hint="eastAsia"/>
                <w:szCs w:val="24"/>
              </w:rPr>
              <w:t>子</w:t>
            </w:r>
            <w:r w:rsidRPr="005A230C">
              <w:rPr>
                <w:rFonts w:ascii="Times New Roman" w:eastAsia="標楷體" w:hAnsi="標楷體" w:hint="eastAsia"/>
                <w:szCs w:val="24"/>
              </w:rPr>
              <w:t>語調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2D010E" w:rsidRPr="005A230C" w:rsidRDefault="002D010E" w:rsidP="00870CC2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未達</w:t>
            </w: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t>D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級</w:t>
            </w:r>
          </w:p>
        </w:tc>
      </w:tr>
      <w:tr w:rsidR="002D010E" w:rsidRPr="005A230C" w:rsidTr="001B1D1E">
        <w:trPr>
          <w:trHeight w:val="565"/>
          <w:jc w:val="center"/>
        </w:trPr>
        <w:tc>
          <w:tcPr>
            <w:tcW w:w="818" w:type="dxa"/>
            <w:vMerge/>
            <w:shd w:val="pct10" w:color="auto" w:fill="auto"/>
            <w:vAlign w:val="center"/>
          </w:tcPr>
          <w:p w:rsidR="002D010E" w:rsidRPr="00D77369" w:rsidRDefault="002D010E" w:rsidP="00870CC2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 w:val="22"/>
              </w:rPr>
            </w:pPr>
          </w:p>
        </w:tc>
        <w:tc>
          <w:tcPr>
            <w:tcW w:w="12893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D010E" w:rsidRPr="005A230C" w:rsidRDefault="002D010E" w:rsidP="00B73552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szCs w:val="24"/>
              </w:rPr>
              <w:t>聆聽或觀看一般議題、訊息或情境略為複雜、語句略長的內容，</w:t>
            </w:r>
          </w:p>
          <w:p w:rsidR="002D010E" w:rsidRPr="005A230C" w:rsidRDefault="002D010E" w:rsidP="00B73552">
            <w:pPr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 w:hint="eastAsia"/>
                <w:szCs w:val="24"/>
              </w:rPr>
              <w:t>如複合句</w:t>
            </w:r>
            <w:r w:rsidRPr="005A230C">
              <w:rPr>
                <w:rFonts w:ascii="標楷體" w:eastAsia="標楷體" w:hAnsi="標楷體" w:hint="eastAsia"/>
                <w:szCs w:val="24"/>
              </w:rPr>
              <w:t>、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對話、中長篇故事或敘述、說明文或議論文、短片或廣播等，</w:t>
            </w:r>
          </w:p>
        </w:tc>
        <w:tc>
          <w:tcPr>
            <w:tcW w:w="463" w:type="dxa"/>
            <w:vMerge/>
            <w:shd w:val="clear" w:color="auto" w:fill="auto"/>
          </w:tcPr>
          <w:p w:rsidR="002D010E" w:rsidRPr="005A230C" w:rsidRDefault="002D010E" w:rsidP="00870CC2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2D010E" w:rsidRPr="005A230C" w:rsidTr="001B1D1E">
        <w:trPr>
          <w:trHeight w:val="263"/>
          <w:jc w:val="center"/>
        </w:trPr>
        <w:tc>
          <w:tcPr>
            <w:tcW w:w="818" w:type="dxa"/>
            <w:vMerge/>
            <w:shd w:val="pct10" w:color="auto" w:fill="auto"/>
            <w:vAlign w:val="center"/>
          </w:tcPr>
          <w:p w:rsidR="002D010E" w:rsidRPr="00D77369" w:rsidRDefault="002D010E" w:rsidP="00870CC2">
            <w:pPr>
              <w:spacing w:line="280" w:lineRule="exact"/>
              <w:jc w:val="center"/>
              <w:rPr>
                <w:rFonts w:ascii="Times New Roman" w:eastAsia="標楷體" w:hAnsi="標楷體"/>
                <w:kern w:val="0"/>
                <w:sz w:val="22"/>
              </w:rPr>
            </w:pPr>
          </w:p>
        </w:tc>
        <w:tc>
          <w:tcPr>
            <w:tcW w:w="991" w:type="dxa"/>
            <w:shd w:val="pct10" w:color="auto" w:fill="auto"/>
            <w:vAlign w:val="center"/>
          </w:tcPr>
          <w:p w:rsidR="002D010E" w:rsidRPr="005A230C" w:rsidRDefault="002D010E" w:rsidP="0035531B">
            <w:pPr>
              <w:spacing w:line="320" w:lineRule="exact"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5A230C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音訊</w:t>
            </w:r>
          </w:p>
          <w:p w:rsidR="002D010E" w:rsidRPr="005A230C" w:rsidRDefault="002D010E" w:rsidP="0035531B">
            <w:pPr>
              <w:spacing w:line="320" w:lineRule="exact"/>
              <w:jc w:val="center"/>
              <w:rPr>
                <w:rFonts w:ascii="Times New Roman" w:eastAsia="標楷體" w:hAnsi="標楷體"/>
                <w:szCs w:val="24"/>
              </w:rPr>
            </w:pPr>
            <w:r w:rsidRPr="005A230C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理解</w:t>
            </w:r>
          </w:p>
        </w:tc>
        <w:tc>
          <w:tcPr>
            <w:tcW w:w="2974" w:type="dxa"/>
          </w:tcPr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5A230C">
              <w:rPr>
                <w:rFonts w:ascii="Times New Roman" w:eastAsia="標楷體" w:hAnsi="標楷體"/>
                <w:kern w:val="0"/>
                <w:szCs w:val="24"/>
              </w:rPr>
              <w:t>等級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B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能整合語音訊息</w:t>
            </w:r>
            <w:r w:rsidRPr="005A230C">
              <w:rPr>
                <w:rStyle w:val="a5"/>
                <w:rFonts w:ascii="Times New Roman" w:eastAsia="標楷體" w:hAnsi="Times New Roman"/>
                <w:szCs w:val="24"/>
              </w:rPr>
              <w:footnoteReference w:id="14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Pr="005A230C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大意與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隱含意思</w:t>
            </w:r>
            <w:r w:rsidRPr="005A230C">
              <w:rPr>
                <w:rStyle w:val="a5"/>
                <w:rFonts w:ascii="Times New Roman" w:eastAsia="標楷體" w:hAnsi="標楷體"/>
                <w:szCs w:val="24"/>
              </w:rPr>
              <w:footnoteReference w:id="15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5" w:type="dxa"/>
          </w:tcPr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能力表現同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C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等級。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/>
                <w:szCs w:val="24"/>
              </w:rPr>
              <w:t>能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指出明確說出的訊息。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能整合語音訊息，</w:t>
            </w:r>
            <w:r w:rsidRPr="005A230C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大意與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隱含意思，偶有錯誤。</w:t>
            </w:r>
          </w:p>
        </w:tc>
        <w:tc>
          <w:tcPr>
            <w:tcW w:w="2975" w:type="dxa"/>
          </w:tcPr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能指出句中關鍵字詞片語的基本語意，偶有錯誤。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能對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稍繁複語句</w:t>
            </w:r>
            <w:r w:rsidRPr="005A230C">
              <w:rPr>
                <w:rFonts w:ascii="標楷體" w:eastAsia="標楷體" w:hAnsi="標楷體" w:hint="eastAsia"/>
                <w:szCs w:val="24"/>
              </w:rPr>
              <w:t>做出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回應</w:t>
            </w:r>
            <w:r w:rsidRPr="005A230C">
              <w:rPr>
                <w:rStyle w:val="a5"/>
                <w:rFonts w:ascii="Times New Roman" w:eastAsia="標楷體" w:hAnsi="Times New Roman"/>
                <w:szCs w:val="24"/>
              </w:rPr>
              <w:footnoteReference w:id="16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/>
                <w:szCs w:val="24"/>
              </w:rPr>
              <w:t>能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指出明確說出的訊息，偶有錯誤。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能擷取明顯</w:t>
            </w:r>
            <w:r w:rsidRPr="005A230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簡易或局部語音訊息，</w:t>
            </w:r>
            <w:r w:rsidRPr="005A230C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大意或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隱含意思。</w:t>
            </w:r>
          </w:p>
        </w:tc>
        <w:tc>
          <w:tcPr>
            <w:tcW w:w="2978" w:type="dxa"/>
          </w:tcPr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僅能有限地指出句中關鍵字詞片語的基本語意。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/>
                <w:szCs w:val="24"/>
              </w:rPr>
              <w:t>僅能有限地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對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稍繁複語句</w:t>
            </w:r>
            <w:r w:rsidRPr="005A230C">
              <w:rPr>
                <w:rFonts w:ascii="標楷體" w:eastAsia="標楷體" w:hAnsi="標楷體" w:hint="eastAsia"/>
                <w:szCs w:val="24"/>
              </w:rPr>
              <w:t>做出</w:t>
            </w:r>
            <w:r w:rsidRPr="005A230C">
              <w:rPr>
                <w:rFonts w:ascii="Times New Roman" w:eastAsia="標楷體" w:hAnsi="標楷體" w:hint="eastAsia"/>
                <w:kern w:val="0"/>
                <w:szCs w:val="24"/>
              </w:rPr>
              <w:t>回應。</w:t>
            </w:r>
          </w:p>
          <w:p w:rsidR="002D010E" w:rsidRPr="005A230C" w:rsidRDefault="002D010E" w:rsidP="003353C7">
            <w:pPr>
              <w:spacing w:line="320" w:lineRule="exact"/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/>
                <w:szCs w:val="24"/>
              </w:rPr>
              <w:t>僅能有限地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指出明確說出的訊息。</w:t>
            </w:r>
          </w:p>
          <w:p w:rsidR="002D010E" w:rsidRPr="005A230C" w:rsidRDefault="002D010E" w:rsidP="00721005">
            <w:pPr>
              <w:spacing w:line="320" w:lineRule="exact"/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szCs w:val="24"/>
              </w:rPr>
            </w:pPr>
            <w:r w:rsidRPr="005A230C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5A230C">
              <w:rPr>
                <w:rFonts w:ascii="Times New Roman" w:eastAsia="標楷體" w:hAnsi="Times New Roman"/>
                <w:szCs w:val="24"/>
              </w:rPr>
              <w:t>僅能有限地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擷取明顯</w:t>
            </w:r>
            <w:r w:rsidRPr="005A230C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簡易或局部語音訊息，</w:t>
            </w:r>
            <w:r w:rsidRPr="005A230C">
              <w:rPr>
                <w:rFonts w:ascii="標楷體" w:eastAsia="標楷體" w:hAnsi="標楷體" w:hint="eastAsia"/>
                <w:szCs w:val="24"/>
              </w:rPr>
              <w:t>指出主旨</w:t>
            </w:r>
            <w:r w:rsidRPr="005A230C">
              <w:rPr>
                <w:rFonts w:ascii="Times New Roman" w:eastAsia="標楷體" w:hAnsi="Times New Roman" w:hint="eastAsia"/>
                <w:szCs w:val="24"/>
              </w:rPr>
              <w:t>大意或</w:t>
            </w:r>
            <w:r w:rsidRPr="005A230C">
              <w:rPr>
                <w:rFonts w:ascii="Times New Roman" w:eastAsia="標楷體" w:hAnsi="Times New Roman" w:hint="eastAsia"/>
                <w:kern w:val="0"/>
                <w:szCs w:val="24"/>
              </w:rPr>
              <w:t>隱含意思。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2D010E" w:rsidRPr="005A230C" w:rsidRDefault="002D010E" w:rsidP="00870CC2">
            <w:pPr>
              <w:spacing w:line="28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:rsidR="008777AA" w:rsidRPr="002D010E" w:rsidRDefault="008777AA" w:rsidP="00D85A9F">
      <w:pPr>
        <w:pStyle w:val="Default"/>
        <w:adjustRightInd/>
        <w:spacing w:line="240" w:lineRule="exact"/>
        <w:rPr>
          <w:rFonts w:eastAsia="標楷體"/>
          <w:color w:val="auto"/>
          <w:kern w:val="2"/>
          <w:sz w:val="22"/>
          <w:szCs w:val="22"/>
        </w:rPr>
      </w:pPr>
    </w:p>
    <w:sectPr w:rsidR="008777AA" w:rsidRPr="002D010E" w:rsidSect="005B4B89">
      <w:footnotePr>
        <w:numRestart w:val="eachPage"/>
      </w:footnotePr>
      <w:pgSz w:w="16838" w:h="11906" w:orient="landscape"/>
      <w:pgMar w:top="851" w:right="1021" w:bottom="85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05A" w:rsidRDefault="00FB205A" w:rsidP="00444390">
      <w:r>
        <w:separator/>
      </w:r>
    </w:p>
  </w:endnote>
  <w:endnote w:type="continuationSeparator" w:id="0">
    <w:p w:rsidR="00FB205A" w:rsidRDefault="00FB205A" w:rsidP="0044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05A" w:rsidRDefault="00FB205A" w:rsidP="00444390">
      <w:r>
        <w:separator/>
      </w:r>
    </w:p>
  </w:footnote>
  <w:footnote w:type="continuationSeparator" w:id="0">
    <w:p w:rsidR="00FB205A" w:rsidRDefault="00FB205A" w:rsidP="00444390">
      <w:r>
        <w:continuationSeparator/>
      </w:r>
    </w:p>
  </w:footnote>
  <w:footnote w:id="1">
    <w:p w:rsidR="007A0E57" w:rsidRPr="00CC5465" w:rsidRDefault="007A0E57" w:rsidP="007A0E57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 w:rsidR="00F82041">
        <w:rPr>
          <w:rFonts w:ascii="標楷體" w:eastAsia="標楷體" w:hAnsi="標楷體" w:hint="eastAsia"/>
        </w:rPr>
        <w:t xml:space="preserve"> </w:t>
      </w:r>
      <w:r w:rsidR="00F82041" w:rsidRPr="00DA5680">
        <w:rPr>
          <w:rFonts w:ascii="標楷體" w:eastAsia="標楷體" w:hAnsi="標楷體" w:hint="eastAsia"/>
        </w:rPr>
        <w:t>宜利用課堂觀察或活動等方式進行多元評量，亦可適度</w:t>
      </w:r>
      <w:proofErr w:type="gramStart"/>
      <w:r w:rsidR="00F82041" w:rsidRPr="00DA5680">
        <w:rPr>
          <w:rFonts w:ascii="標楷體" w:eastAsia="標楷體" w:hAnsi="標楷體" w:hint="eastAsia"/>
        </w:rPr>
        <w:t>採</w:t>
      </w:r>
      <w:proofErr w:type="gramEnd"/>
      <w:r w:rsidR="00F82041" w:rsidRPr="00DA5680">
        <w:rPr>
          <w:rFonts w:ascii="標楷體" w:eastAsia="標楷體" w:hAnsi="標楷體" w:hint="eastAsia"/>
        </w:rPr>
        <w:t>行紙筆測驗。</w:t>
      </w:r>
    </w:p>
  </w:footnote>
  <w:footnote w:id="2">
    <w:p w:rsidR="0067726B" w:rsidRPr="00FF7747" w:rsidRDefault="0067726B" w:rsidP="0067726B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 w:rsidR="00877032">
        <w:rPr>
          <w:rFonts w:ascii="標楷體" w:eastAsia="標楷體" w:hAnsi="標楷體" w:hint="eastAsia"/>
        </w:rPr>
        <w:t xml:space="preserve"> </w:t>
      </w:r>
      <w:r w:rsidR="00AB45D7">
        <w:rPr>
          <w:rFonts w:ascii="標楷體" w:eastAsia="標楷體" w:hAnsi="標楷體" w:hint="eastAsia"/>
        </w:rPr>
        <w:t>七年級以簡單句及並</w:t>
      </w:r>
      <w:proofErr w:type="gramStart"/>
      <w:r w:rsidR="00AB45D7">
        <w:rPr>
          <w:rFonts w:ascii="標楷體" w:eastAsia="標楷體" w:hAnsi="標楷體" w:hint="eastAsia"/>
        </w:rPr>
        <w:t>列句</w:t>
      </w:r>
      <w:proofErr w:type="gramEnd"/>
      <w:r w:rsidR="00AB45D7">
        <w:rPr>
          <w:rFonts w:ascii="標楷體" w:eastAsia="標楷體" w:hAnsi="標楷體" w:hint="eastAsia"/>
        </w:rPr>
        <w:t>為主，</w:t>
      </w:r>
      <w:proofErr w:type="gramStart"/>
      <w:r w:rsidRPr="00FF7747">
        <w:rPr>
          <w:rFonts w:ascii="標楷體" w:eastAsia="標楷體" w:hAnsi="標楷體" w:hint="eastAsia"/>
        </w:rPr>
        <w:t>含直述</w:t>
      </w:r>
      <w:proofErr w:type="gramEnd"/>
      <w:r w:rsidRPr="00FF7747">
        <w:rPr>
          <w:rFonts w:ascii="標楷體" w:eastAsia="標楷體" w:hAnsi="標楷體" w:hint="eastAsia"/>
        </w:rPr>
        <w:t>、疑問及</w:t>
      </w:r>
      <w:proofErr w:type="gramStart"/>
      <w:r w:rsidRPr="00FF7747">
        <w:rPr>
          <w:rFonts w:ascii="標楷體" w:eastAsia="標楷體" w:hAnsi="標楷體" w:hint="eastAsia"/>
        </w:rPr>
        <w:t>祈使等</w:t>
      </w:r>
      <w:proofErr w:type="gramEnd"/>
      <w:r w:rsidRPr="00FF7747">
        <w:rPr>
          <w:rFonts w:ascii="標楷體" w:eastAsia="標楷體" w:hAnsi="標楷體" w:hint="eastAsia"/>
        </w:rPr>
        <w:t>語式。</w:t>
      </w:r>
    </w:p>
  </w:footnote>
  <w:footnote w:id="3">
    <w:p w:rsidR="00C65AE1" w:rsidRPr="002F2F52" w:rsidRDefault="00C65AE1" w:rsidP="00C65AE1">
      <w:pPr>
        <w:pStyle w:val="a3"/>
        <w:rPr>
          <w:rFonts w:ascii="Times New Roman" w:eastAsia="標楷體" w:hAnsi="Times New Roman"/>
        </w:rPr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2F2F52">
        <w:rPr>
          <w:rFonts w:ascii="Times New Roman" w:eastAsia="標楷體" w:hAnsi="Times New Roman" w:hint="eastAsia"/>
        </w:rPr>
        <w:t>意</w:t>
      </w:r>
      <w:r w:rsidRPr="002F2F52">
        <w:rPr>
          <w:rFonts w:ascii="標楷體" w:eastAsia="標楷體" w:hAnsi="標楷體" w:hint="eastAsia"/>
        </w:rPr>
        <w:t>指單字母子音及單字母母音的</w:t>
      </w:r>
      <w:r w:rsidRPr="002F2F52">
        <w:rPr>
          <w:rFonts w:ascii="Times New Roman" w:eastAsia="標楷體" w:hAnsi="Times New Roman"/>
        </w:rPr>
        <w:t>CVC</w:t>
      </w:r>
      <w:r w:rsidRPr="002F2F52">
        <w:rPr>
          <w:rFonts w:ascii="標楷體" w:eastAsia="標楷體" w:hAnsi="標楷體" w:hint="eastAsia"/>
        </w:rPr>
        <w:t>組合，例如</w:t>
      </w:r>
      <w:r>
        <w:rPr>
          <w:rFonts w:ascii="標楷體" w:eastAsia="標楷體" w:hAnsi="標楷體" w:hint="eastAsia"/>
        </w:rPr>
        <w:t>：</w:t>
      </w:r>
      <w:r w:rsidRPr="002F2F52">
        <w:rPr>
          <w:rFonts w:ascii="Times New Roman" w:eastAsia="標楷體" w:hAnsi="Times New Roman"/>
        </w:rPr>
        <w:t>cat</w:t>
      </w:r>
      <w:r w:rsidRPr="00C65AE1">
        <w:rPr>
          <w:rFonts w:ascii="標楷體" w:eastAsia="標楷體" w:hAnsi="標楷體" w:hint="eastAsia"/>
        </w:rPr>
        <w:t>或</w:t>
      </w:r>
      <w:r w:rsidRPr="002F2F52">
        <w:rPr>
          <w:rFonts w:ascii="Times New Roman" w:eastAsia="標楷體" w:hAnsi="Times New Roman"/>
        </w:rPr>
        <w:t>bed</w:t>
      </w:r>
      <w:r>
        <w:rPr>
          <w:rFonts w:ascii="Times New Roman" w:eastAsia="標楷體" w:hAnsi="Times New Roman" w:hint="eastAsia"/>
        </w:rPr>
        <w:t>。</w:t>
      </w:r>
    </w:p>
  </w:footnote>
  <w:footnote w:id="4">
    <w:p w:rsidR="00A455C5" w:rsidRPr="002F2F52" w:rsidRDefault="00A455C5" w:rsidP="00A455C5">
      <w:pPr>
        <w:pStyle w:val="a3"/>
        <w:rPr>
          <w:rFonts w:ascii="Times New Roman" w:eastAsia="標楷體" w:hAnsi="Times New Roman"/>
        </w:rPr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7570FC">
        <w:rPr>
          <w:rFonts w:ascii="Times New Roman" w:eastAsia="標楷體" w:hAnsi="Times New Roman" w:hint="eastAsia"/>
        </w:rPr>
        <w:t>包含語調、語氣等</w:t>
      </w:r>
      <w:r w:rsidRPr="003C2B0C">
        <w:rPr>
          <w:rFonts w:ascii="Times New Roman" w:eastAsia="標楷體" w:hAnsi="Times New Roman" w:hint="eastAsia"/>
        </w:rPr>
        <w:t>。</w:t>
      </w:r>
    </w:p>
  </w:footnote>
  <w:footnote w:id="5">
    <w:p w:rsidR="00673D94" w:rsidRPr="005B3D89" w:rsidRDefault="00673D94" w:rsidP="00673D94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 w:rsidRPr="00FF7747">
        <w:rPr>
          <w:rFonts w:ascii="標楷體" w:eastAsia="標楷體" w:hAnsi="標楷體" w:hint="eastAsia"/>
        </w:rPr>
        <w:t xml:space="preserve"> </w:t>
      </w:r>
      <w:r w:rsidR="002378A1">
        <w:rPr>
          <w:rFonts w:ascii="標楷體" w:eastAsia="標楷體" w:hAnsi="標楷體" w:hint="eastAsia"/>
        </w:rPr>
        <w:t>包含</w:t>
      </w:r>
      <w:r w:rsidRPr="005B3D89">
        <w:rPr>
          <w:rFonts w:ascii="Times New Roman" w:eastAsia="標楷體" w:hAnsi="Times New Roman" w:hint="eastAsia"/>
        </w:rPr>
        <w:t>主題</w:t>
      </w:r>
      <w:r>
        <w:rPr>
          <w:rFonts w:ascii="標楷體" w:eastAsia="標楷體" w:hAnsi="標楷體" w:hint="eastAsia"/>
        </w:rPr>
        <w:t>、</w:t>
      </w:r>
      <w:r w:rsidRPr="005B3D89">
        <w:rPr>
          <w:rFonts w:ascii="標楷體" w:eastAsia="標楷體" w:hAnsi="標楷體" w:hint="eastAsia"/>
        </w:rPr>
        <w:t>目的</w:t>
      </w:r>
      <w:r>
        <w:rPr>
          <w:rFonts w:ascii="標楷體" w:eastAsia="標楷體" w:hAnsi="標楷體" w:hint="eastAsia"/>
        </w:rPr>
        <w:t>、</w:t>
      </w:r>
      <w:r w:rsidRPr="005B3D89">
        <w:rPr>
          <w:rFonts w:ascii="標楷體" w:eastAsia="標楷體" w:hAnsi="標楷體" w:hint="eastAsia"/>
        </w:rPr>
        <w:t>說話者立場態度</w:t>
      </w:r>
      <w:r w:rsidR="002378A1">
        <w:rPr>
          <w:rFonts w:ascii="標楷體" w:eastAsia="標楷體" w:hAnsi="標楷體" w:hint="eastAsia"/>
        </w:rPr>
        <w:t>、</w:t>
      </w:r>
      <w:r w:rsidR="002378A1">
        <w:rPr>
          <w:rFonts w:ascii="Times New Roman" w:eastAsia="標楷體" w:hAnsi="Times New Roman" w:hint="eastAsia"/>
        </w:rPr>
        <w:t>推論</w:t>
      </w:r>
      <w:r w:rsidR="002378A1">
        <w:rPr>
          <w:rFonts w:ascii="標楷體" w:eastAsia="標楷體" w:hAnsi="標楷體" w:hint="eastAsia"/>
        </w:rPr>
        <w:t>、</w:t>
      </w:r>
      <w:r>
        <w:rPr>
          <w:rFonts w:ascii="Times New Roman" w:eastAsia="標楷體" w:hAnsi="Times New Roman" w:hint="eastAsia"/>
        </w:rPr>
        <w:t>預測等。</w:t>
      </w:r>
    </w:p>
  </w:footnote>
  <w:footnote w:id="6">
    <w:p w:rsidR="001255C8" w:rsidRPr="002F2F52" w:rsidRDefault="00382266" w:rsidP="00382266">
      <w:pPr>
        <w:pStyle w:val="a3"/>
        <w:rPr>
          <w:rFonts w:ascii="Times New Roman" w:eastAsia="標楷體" w:hAnsi="Times New Roman"/>
        </w:rPr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3C2B0C">
        <w:rPr>
          <w:rFonts w:ascii="標楷體" w:eastAsia="標楷體" w:hAnsi="標楷體" w:hint="eastAsia"/>
        </w:rPr>
        <w:t>「</w:t>
      </w:r>
      <w:r>
        <w:rPr>
          <w:rFonts w:ascii="Times New Roman" w:eastAsia="標楷體" w:hAnsi="Times New Roman" w:hint="eastAsia"/>
        </w:rPr>
        <w:t>語句</w:t>
      </w:r>
      <w:r w:rsidRPr="003C2B0C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包</w:t>
      </w:r>
      <w:r w:rsidRPr="00C65AE1">
        <w:rPr>
          <w:rFonts w:ascii="標楷體" w:eastAsia="標楷體" w:hAnsi="標楷體" w:hint="eastAsia"/>
        </w:rPr>
        <w:t>含</w:t>
      </w:r>
      <w:r w:rsidRPr="003C2B0C">
        <w:rPr>
          <w:rFonts w:ascii="Times New Roman" w:eastAsia="標楷體" w:hAnsi="Times New Roman" w:hint="eastAsia"/>
        </w:rPr>
        <w:t>教室用語、</w:t>
      </w:r>
      <w:r w:rsidRPr="00C65AE1">
        <w:rPr>
          <w:rFonts w:ascii="標楷體" w:eastAsia="標楷體" w:hAnsi="標楷體" w:hint="eastAsia"/>
        </w:rPr>
        <w:t>指令</w:t>
      </w:r>
      <w:r w:rsidRPr="003C2B0C">
        <w:rPr>
          <w:rFonts w:ascii="Times New Roman" w:eastAsia="標楷體" w:hAnsi="Times New Roman" w:hint="eastAsia"/>
        </w:rPr>
        <w:t>、詢問或活動步驟</w:t>
      </w:r>
      <w:r w:rsidRPr="00C65AE1">
        <w:rPr>
          <w:rFonts w:ascii="標楷體" w:eastAsia="標楷體" w:hAnsi="標楷體" w:hint="eastAsia"/>
        </w:rPr>
        <w:t>等</w:t>
      </w:r>
      <w:r w:rsidRPr="003C2B0C">
        <w:rPr>
          <w:rFonts w:ascii="Times New Roman" w:eastAsia="標楷體" w:hAnsi="Times New Roman" w:hint="eastAsia"/>
        </w:rPr>
        <w:t>；</w:t>
      </w:r>
      <w:r w:rsidRPr="003C2B0C">
        <w:rPr>
          <w:rFonts w:ascii="標楷體" w:eastAsia="標楷體" w:hAnsi="標楷體" w:hint="eastAsia"/>
        </w:rPr>
        <w:t>「</w:t>
      </w:r>
      <w:r w:rsidRPr="003C2B0C">
        <w:rPr>
          <w:rFonts w:ascii="Times New Roman" w:eastAsia="標楷體" w:hAnsi="Times New Roman" w:hint="eastAsia"/>
        </w:rPr>
        <w:t>回應</w:t>
      </w:r>
      <w:r w:rsidRPr="003C2B0C">
        <w:rPr>
          <w:rFonts w:ascii="標楷體" w:eastAsia="標楷體" w:hAnsi="標楷體" w:hint="eastAsia"/>
        </w:rPr>
        <w:t>」</w:t>
      </w:r>
      <w:r w:rsidRPr="003C2B0C">
        <w:rPr>
          <w:rFonts w:ascii="Times New Roman" w:eastAsia="標楷體" w:hAnsi="Times New Roman" w:hint="eastAsia"/>
        </w:rPr>
        <w:t>包含</w:t>
      </w:r>
      <w:r>
        <w:rPr>
          <w:rFonts w:ascii="Times New Roman" w:eastAsia="標楷體" w:hAnsi="Times New Roman" w:hint="eastAsia"/>
        </w:rPr>
        <w:t>回答</w:t>
      </w:r>
      <w:r w:rsidRPr="003C2B0C">
        <w:rPr>
          <w:rFonts w:ascii="Times New Roman" w:eastAsia="標楷體" w:hAnsi="Times New Roman" w:hint="eastAsia"/>
        </w:rPr>
        <w:t>、指出意思、做出動作或表情反應等。</w:t>
      </w:r>
    </w:p>
  </w:footnote>
  <w:footnote w:id="7">
    <w:p w:rsidR="001255C8" w:rsidRPr="00A86BEC" w:rsidRDefault="001255C8" w:rsidP="001255C8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</w:t>
      </w:r>
      <w:r w:rsidRPr="00DA5680">
        <w:rPr>
          <w:rFonts w:ascii="標楷體" w:eastAsia="標楷體" w:hAnsi="標楷體" w:hint="eastAsia"/>
        </w:rPr>
        <w:t>宜利用課堂觀察或活動等方式進行多元評量，亦可適度</w:t>
      </w:r>
      <w:proofErr w:type="gramStart"/>
      <w:r w:rsidRPr="00DA5680">
        <w:rPr>
          <w:rFonts w:ascii="標楷體" w:eastAsia="標楷體" w:hAnsi="標楷體" w:hint="eastAsia"/>
        </w:rPr>
        <w:t>採</w:t>
      </w:r>
      <w:proofErr w:type="gramEnd"/>
      <w:r w:rsidRPr="00DA5680">
        <w:rPr>
          <w:rFonts w:ascii="標楷體" w:eastAsia="標楷體" w:hAnsi="標楷體" w:hint="eastAsia"/>
        </w:rPr>
        <w:t>行紙筆測驗。</w:t>
      </w:r>
    </w:p>
  </w:footnote>
  <w:footnote w:id="8">
    <w:p w:rsidR="001255C8" w:rsidRPr="00FF7747" w:rsidRDefault="001255C8" w:rsidP="001255C8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FF7747">
        <w:rPr>
          <w:rFonts w:ascii="標楷體" w:eastAsia="標楷體" w:hAnsi="標楷體" w:hint="eastAsia"/>
        </w:rPr>
        <w:t>含直述</w:t>
      </w:r>
      <w:proofErr w:type="gramEnd"/>
      <w:r w:rsidRPr="00FF7747">
        <w:rPr>
          <w:rFonts w:ascii="標楷體" w:eastAsia="標楷體" w:hAnsi="標楷體" w:hint="eastAsia"/>
        </w:rPr>
        <w:t>、疑問及</w:t>
      </w:r>
      <w:proofErr w:type="gramStart"/>
      <w:r w:rsidRPr="00FF7747">
        <w:rPr>
          <w:rFonts w:ascii="標楷體" w:eastAsia="標楷體" w:hAnsi="標楷體" w:hint="eastAsia"/>
        </w:rPr>
        <w:t>祈使等</w:t>
      </w:r>
      <w:proofErr w:type="gramEnd"/>
      <w:r w:rsidRPr="00FF7747">
        <w:rPr>
          <w:rFonts w:ascii="標楷體" w:eastAsia="標楷體" w:hAnsi="標楷體" w:hint="eastAsia"/>
        </w:rPr>
        <w:t>語式。</w:t>
      </w:r>
    </w:p>
  </w:footnote>
  <w:footnote w:id="9">
    <w:p w:rsidR="001255C8" w:rsidRPr="002F2F52" w:rsidRDefault="001255C8" w:rsidP="001255C8">
      <w:pPr>
        <w:pStyle w:val="a3"/>
        <w:rPr>
          <w:rFonts w:ascii="Times New Roman" w:eastAsia="標楷體" w:hAnsi="Times New Roman"/>
        </w:rPr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7570FC">
        <w:rPr>
          <w:rFonts w:ascii="Times New Roman" w:eastAsia="標楷體" w:hAnsi="Times New Roman" w:hint="eastAsia"/>
        </w:rPr>
        <w:t>包含語調、語氣等</w:t>
      </w:r>
      <w:r w:rsidRPr="003C2B0C">
        <w:rPr>
          <w:rFonts w:ascii="Times New Roman" w:eastAsia="標楷體" w:hAnsi="Times New Roman" w:hint="eastAsia"/>
        </w:rPr>
        <w:t>。</w:t>
      </w:r>
    </w:p>
  </w:footnote>
  <w:footnote w:id="10">
    <w:p w:rsidR="001255C8" w:rsidRPr="005B3D89" w:rsidRDefault="001255C8" w:rsidP="001255C8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 w:rsidRPr="00FF774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包含</w:t>
      </w:r>
      <w:r w:rsidRPr="005B3D89">
        <w:rPr>
          <w:rFonts w:ascii="Times New Roman" w:eastAsia="標楷體" w:hAnsi="Times New Roman" w:hint="eastAsia"/>
        </w:rPr>
        <w:t>主題</w:t>
      </w:r>
      <w:r>
        <w:rPr>
          <w:rFonts w:ascii="標楷體" w:eastAsia="標楷體" w:hAnsi="標楷體" w:hint="eastAsia"/>
        </w:rPr>
        <w:t>、</w:t>
      </w:r>
      <w:r w:rsidRPr="005B3D89">
        <w:rPr>
          <w:rFonts w:ascii="標楷體" w:eastAsia="標楷體" w:hAnsi="標楷體" w:hint="eastAsia"/>
        </w:rPr>
        <w:t>目的</w:t>
      </w:r>
      <w:r>
        <w:rPr>
          <w:rFonts w:ascii="標楷體" w:eastAsia="標楷體" w:hAnsi="標楷體" w:hint="eastAsia"/>
        </w:rPr>
        <w:t>、</w:t>
      </w:r>
      <w:r w:rsidRPr="005B3D89">
        <w:rPr>
          <w:rFonts w:ascii="標楷體" w:eastAsia="標楷體" w:hAnsi="標楷體" w:hint="eastAsia"/>
        </w:rPr>
        <w:t>說話者立場態度</w:t>
      </w:r>
      <w:r>
        <w:rPr>
          <w:rFonts w:ascii="標楷體" w:eastAsia="標楷體" w:hAnsi="標楷體" w:hint="eastAsia"/>
        </w:rPr>
        <w:t>、</w:t>
      </w:r>
      <w:r>
        <w:rPr>
          <w:rFonts w:ascii="Times New Roman" w:eastAsia="標楷體" w:hAnsi="Times New Roman" w:hint="eastAsia"/>
        </w:rPr>
        <w:t>推論</w:t>
      </w:r>
      <w:r>
        <w:rPr>
          <w:rFonts w:ascii="標楷體" w:eastAsia="標楷體" w:hAnsi="標楷體" w:hint="eastAsia"/>
        </w:rPr>
        <w:t>、</w:t>
      </w:r>
      <w:r>
        <w:rPr>
          <w:rFonts w:ascii="Times New Roman" w:eastAsia="標楷體" w:hAnsi="Times New Roman" w:hint="eastAsia"/>
        </w:rPr>
        <w:t>預測等。</w:t>
      </w:r>
    </w:p>
  </w:footnote>
  <w:footnote w:id="11">
    <w:p w:rsidR="001255C8" w:rsidRPr="002F2F52" w:rsidRDefault="001255C8" w:rsidP="001255C8">
      <w:pPr>
        <w:pStyle w:val="a3"/>
        <w:rPr>
          <w:rFonts w:ascii="Times New Roman" w:eastAsia="標楷體" w:hAnsi="Times New Roman"/>
        </w:rPr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3C2B0C">
        <w:rPr>
          <w:rFonts w:ascii="標楷體" w:eastAsia="標楷體" w:hAnsi="標楷體" w:hint="eastAsia"/>
        </w:rPr>
        <w:t>「</w:t>
      </w:r>
      <w:r>
        <w:rPr>
          <w:rFonts w:ascii="Times New Roman" w:eastAsia="標楷體" w:hAnsi="Times New Roman" w:hint="eastAsia"/>
        </w:rPr>
        <w:t>語句</w:t>
      </w:r>
      <w:r w:rsidRPr="003C2B0C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包</w:t>
      </w:r>
      <w:r w:rsidRPr="00C65AE1">
        <w:rPr>
          <w:rFonts w:ascii="標楷體" w:eastAsia="標楷體" w:hAnsi="標楷體" w:hint="eastAsia"/>
        </w:rPr>
        <w:t>含</w:t>
      </w:r>
      <w:r w:rsidRPr="003C2B0C">
        <w:rPr>
          <w:rFonts w:ascii="Times New Roman" w:eastAsia="標楷體" w:hAnsi="Times New Roman" w:hint="eastAsia"/>
        </w:rPr>
        <w:t>教室用語、</w:t>
      </w:r>
      <w:r w:rsidRPr="00C65AE1">
        <w:rPr>
          <w:rFonts w:ascii="標楷體" w:eastAsia="標楷體" w:hAnsi="標楷體" w:hint="eastAsia"/>
        </w:rPr>
        <w:t>指令</w:t>
      </w:r>
      <w:r w:rsidRPr="003C2B0C">
        <w:rPr>
          <w:rFonts w:ascii="Times New Roman" w:eastAsia="標楷體" w:hAnsi="Times New Roman" w:hint="eastAsia"/>
        </w:rPr>
        <w:t>、詢問或活動步驟</w:t>
      </w:r>
      <w:r w:rsidRPr="00C65AE1">
        <w:rPr>
          <w:rFonts w:ascii="標楷體" w:eastAsia="標楷體" w:hAnsi="標楷體" w:hint="eastAsia"/>
        </w:rPr>
        <w:t>等</w:t>
      </w:r>
      <w:r w:rsidRPr="003C2B0C">
        <w:rPr>
          <w:rFonts w:ascii="Times New Roman" w:eastAsia="標楷體" w:hAnsi="Times New Roman" w:hint="eastAsia"/>
        </w:rPr>
        <w:t>；</w:t>
      </w:r>
      <w:r w:rsidRPr="003C2B0C">
        <w:rPr>
          <w:rFonts w:ascii="標楷體" w:eastAsia="標楷體" w:hAnsi="標楷體" w:hint="eastAsia"/>
        </w:rPr>
        <w:t>「</w:t>
      </w:r>
      <w:r w:rsidRPr="003C2B0C">
        <w:rPr>
          <w:rFonts w:ascii="Times New Roman" w:eastAsia="標楷體" w:hAnsi="Times New Roman" w:hint="eastAsia"/>
        </w:rPr>
        <w:t>回應</w:t>
      </w:r>
      <w:r w:rsidRPr="003C2B0C">
        <w:rPr>
          <w:rFonts w:ascii="標楷體" w:eastAsia="標楷體" w:hAnsi="標楷體" w:hint="eastAsia"/>
        </w:rPr>
        <w:t>」</w:t>
      </w:r>
      <w:r w:rsidRPr="003C2B0C">
        <w:rPr>
          <w:rFonts w:ascii="Times New Roman" w:eastAsia="標楷體" w:hAnsi="Times New Roman" w:hint="eastAsia"/>
        </w:rPr>
        <w:t>包含</w:t>
      </w:r>
      <w:r>
        <w:rPr>
          <w:rFonts w:ascii="Times New Roman" w:eastAsia="標楷體" w:hAnsi="Times New Roman" w:hint="eastAsia"/>
        </w:rPr>
        <w:t>回答</w:t>
      </w:r>
      <w:r w:rsidRPr="003C2B0C">
        <w:rPr>
          <w:rFonts w:ascii="Times New Roman" w:eastAsia="標楷體" w:hAnsi="Times New Roman" w:hint="eastAsia"/>
        </w:rPr>
        <w:t>、指出意思、做出動作或表情反應等。</w:t>
      </w:r>
    </w:p>
  </w:footnote>
  <w:footnote w:id="12">
    <w:p w:rsidR="002D010E" w:rsidRPr="00376665" w:rsidRDefault="002D010E" w:rsidP="002D010E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</w:t>
      </w:r>
      <w:r w:rsidRPr="00DA5680">
        <w:rPr>
          <w:rFonts w:ascii="標楷體" w:eastAsia="標楷體" w:hAnsi="標楷體" w:hint="eastAsia"/>
        </w:rPr>
        <w:t>宜利用課堂觀察或活動等方式進行多元評量，亦可適度</w:t>
      </w:r>
      <w:proofErr w:type="gramStart"/>
      <w:r w:rsidRPr="00DA5680">
        <w:rPr>
          <w:rFonts w:ascii="標楷體" w:eastAsia="標楷體" w:hAnsi="標楷體" w:hint="eastAsia"/>
        </w:rPr>
        <w:t>採</w:t>
      </w:r>
      <w:proofErr w:type="gramEnd"/>
      <w:r w:rsidRPr="00DA5680">
        <w:rPr>
          <w:rFonts w:ascii="標楷體" w:eastAsia="標楷體" w:hAnsi="標楷體" w:hint="eastAsia"/>
        </w:rPr>
        <w:t>行紙筆測驗。</w:t>
      </w:r>
    </w:p>
  </w:footnote>
  <w:footnote w:id="13">
    <w:p w:rsidR="002D010E" w:rsidRPr="00FF7747" w:rsidRDefault="002D010E" w:rsidP="002D010E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FF7747">
        <w:rPr>
          <w:rFonts w:ascii="標楷體" w:eastAsia="標楷體" w:hAnsi="標楷體" w:hint="eastAsia"/>
        </w:rPr>
        <w:t>含直述</w:t>
      </w:r>
      <w:proofErr w:type="gramEnd"/>
      <w:r w:rsidRPr="00FF7747">
        <w:rPr>
          <w:rFonts w:ascii="標楷體" w:eastAsia="標楷體" w:hAnsi="標楷體" w:hint="eastAsia"/>
        </w:rPr>
        <w:t>、疑問及</w:t>
      </w:r>
      <w:proofErr w:type="gramStart"/>
      <w:r w:rsidRPr="00FF7747">
        <w:rPr>
          <w:rFonts w:ascii="標楷體" w:eastAsia="標楷體" w:hAnsi="標楷體" w:hint="eastAsia"/>
        </w:rPr>
        <w:t>祈使等</w:t>
      </w:r>
      <w:proofErr w:type="gramEnd"/>
      <w:r w:rsidRPr="00FF7747">
        <w:rPr>
          <w:rFonts w:ascii="標楷體" w:eastAsia="標楷體" w:hAnsi="標楷體" w:hint="eastAsia"/>
        </w:rPr>
        <w:t>語式。</w:t>
      </w:r>
    </w:p>
  </w:footnote>
  <w:footnote w:id="14">
    <w:p w:rsidR="002D010E" w:rsidRPr="002F2F52" w:rsidRDefault="002D010E" w:rsidP="002D010E">
      <w:pPr>
        <w:pStyle w:val="a3"/>
        <w:rPr>
          <w:rFonts w:ascii="Times New Roman" w:eastAsia="標楷體" w:hAnsi="Times New Roman"/>
        </w:rPr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7570FC">
        <w:rPr>
          <w:rFonts w:ascii="Times New Roman" w:eastAsia="標楷體" w:hAnsi="Times New Roman" w:hint="eastAsia"/>
        </w:rPr>
        <w:t>包含語調、語氣等</w:t>
      </w:r>
      <w:r w:rsidRPr="003C2B0C">
        <w:rPr>
          <w:rFonts w:ascii="Times New Roman" w:eastAsia="標楷體" w:hAnsi="Times New Roman" w:hint="eastAsia"/>
        </w:rPr>
        <w:t>。</w:t>
      </w:r>
    </w:p>
  </w:footnote>
  <w:footnote w:id="15">
    <w:p w:rsidR="002D010E" w:rsidRPr="005B3D89" w:rsidRDefault="002D010E" w:rsidP="002D010E">
      <w:pPr>
        <w:pStyle w:val="a3"/>
        <w:snapToGrid/>
        <w:spacing w:line="240" w:lineRule="exact"/>
      </w:pPr>
      <w:r w:rsidRPr="00FF7747">
        <w:rPr>
          <w:rStyle w:val="a5"/>
        </w:rPr>
        <w:footnoteRef/>
      </w:r>
      <w:r w:rsidRPr="00FF7747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包含</w:t>
      </w:r>
      <w:r w:rsidRPr="005B3D89">
        <w:rPr>
          <w:rFonts w:ascii="Times New Roman" w:eastAsia="標楷體" w:hAnsi="Times New Roman" w:hint="eastAsia"/>
        </w:rPr>
        <w:t>主題</w:t>
      </w:r>
      <w:r>
        <w:rPr>
          <w:rFonts w:ascii="標楷體" w:eastAsia="標楷體" w:hAnsi="標楷體" w:hint="eastAsia"/>
        </w:rPr>
        <w:t>、</w:t>
      </w:r>
      <w:r w:rsidRPr="005B3D89">
        <w:rPr>
          <w:rFonts w:ascii="標楷體" w:eastAsia="標楷體" w:hAnsi="標楷體" w:hint="eastAsia"/>
        </w:rPr>
        <w:t>目的</w:t>
      </w:r>
      <w:r>
        <w:rPr>
          <w:rFonts w:ascii="標楷體" w:eastAsia="標楷體" w:hAnsi="標楷體" w:hint="eastAsia"/>
        </w:rPr>
        <w:t>、</w:t>
      </w:r>
      <w:r w:rsidRPr="005B3D89">
        <w:rPr>
          <w:rFonts w:ascii="標楷體" w:eastAsia="標楷體" w:hAnsi="標楷體" w:hint="eastAsia"/>
        </w:rPr>
        <w:t>說話者立場態度</w:t>
      </w:r>
      <w:r>
        <w:rPr>
          <w:rFonts w:ascii="標楷體" w:eastAsia="標楷體" w:hAnsi="標楷體" w:hint="eastAsia"/>
        </w:rPr>
        <w:t>、</w:t>
      </w:r>
      <w:r>
        <w:rPr>
          <w:rFonts w:ascii="Times New Roman" w:eastAsia="標楷體" w:hAnsi="Times New Roman" w:hint="eastAsia"/>
        </w:rPr>
        <w:t>推論</w:t>
      </w:r>
      <w:r>
        <w:rPr>
          <w:rFonts w:ascii="標楷體" w:eastAsia="標楷體" w:hAnsi="標楷體" w:hint="eastAsia"/>
        </w:rPr>
        <w:t>、</w:t>
      </w:r>
      <w:r>
        <w:rPr>
          <w:rFonts w:ascii="Times New Roman" w:eastAsia="標楷體" w:hAnsi="Times New Roman" w:hint="eastAsia"/>
        </w:rPr>
        <w:t>預測等。</w:t>
      </w:r>
    </w:p>
  </w:footnote>
  <w:footnote w:id="16">
    <w:p w:rsidR="002D010E" w:rsidRPr="002F2F52" w:rsidRDefault="002D010E" w:rsidP="002D010E">
      <w:pPr>
        <w:pStyle w:val="a3"/>
        <w:rPr>
          <w:rFonts w:ascii="Times New Roman" w:eastAsia="標楷體" w:hAnsi="Times New Roman"/>
        </w:rPr>
      </w:pPr>
      <w:r>
        <w:rPr>
          <w:rStyle w:val="a5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3C2B0C">
        <w:rPr>
          <w:rFonts w:ascii="標楷體" w:eastAsia="標楷體" w:hAnsi="標楷體" w:hint="eastAsia"/>
        </w:rPr>
        <w:t>「</w:t>
      </w:r>
      <w:r>
        <w:rPr>
          <w:rFonts w:ascii="Times New Roman" w:eastAsia="標楷體" w:hAnsi="Times New Roman" w:hint="eastAsia"/>
        </w:rPr>
        <w:t>語句</w:t>
      </w:r>
      <w:r w:rsidRPr="003C2B0C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包</w:t>
      </w:r>
      <w:r w:rsidRPr="00C65AE1">
        <w:rPr>
          <w:rFonts w:ascii="標楷體" w:eastAsia="標楷體" w:hAnsi="標楷體" w:hint="eastAsia"/>
        </w:rPr>
        <w:t>含</w:t>
      </w:r>
      <w:r w:rsidRPr="003C2B0C">
        <w:rPr>
          <w:rFonts w:ascii="Times New Roman" w:eastAsia="標楷體" w:hAnsi="Times New Roman" w:hint="eastAsia"/>
        </w:rPr>
        <w:t>教室用語、</w:t>
      </w:r>
      <w:r w:rsidRPr="00C65AE1">
        <w:rPr>
          <w:rFonts w:ascii="標楷體" w:eastAsia="標楷體" w:hAnsi="標楷體" w:hint="eastAsia"/>
        </w:rPr>
        <w:t>指令</w:t>
      </w:r>
      <w:r w:rsidRPr="003C2B0C">
        <w:rPr>
          <w:rFonts w:ascii="Times New Roman" w:eastAsia="標楷體" w:hAnsi="Times New Roman" w:hint="eastAsia"/>
        </w:rPr>
        <w:t>、詢問或活動步驟</w:t>
      </w:r>
      <w:r w:rsidRPr="00C65AE1">
        <w:rPr>
          <w:rFonts w:ascii="標楷體" w:eastAsia="標楷體" w:hAnsi="標楷體" w:hint="eastAsia"/>
        </w:rPr>
        <w:t>等</w:t>
      </w:r>
      <w:r w:rsidRPr="003C2B0C">
        <w:rPr>
          <w:rFonts w:ascii="Times New Roman" w:eastAsia="標楷體" w:hAnsi="Times New Roman" w:hint="eastAsia"/>
        </w:rPr>
        <w:t>；</w:t>
      </w:r>
      <w:r w:rsidRPr="003C2B0C">
        <w:rPr>
          <w:rFonts w:ascii="標楷體" w:eastAsia="標楷體" w:hAnsi="標楷體" w:hint="eastAsia"/>
        </w:rPr>
        <w:t>「</w:t>
      </w:r>
      <w:r w:rsidRPr="003C2B0C">
        <w:rPr>
          <w:rFonts w:ascii="Times New Roman" w:eastAsia="標楷體" w:hAnsi="Times New Roman" w:hint="eastAsia"/>
        </w:rPr>
        <w:t>回應</w:t>
      </w:r>
      <w:r w:rsidRPr="003C2B0C">
        <w:rPr>
          <w:rFonts w:ascii="標楷體" w:eastAsia="標楷體" w:hAnsi="標楷體" w:hint="eastAsia"/>
        </w:rPr>
        <w:t>」</w:t>
      </w:r>
      <w:r w:rsidRPr="003C2B0C">
        <w:rPr>
          <w:rFonts w:ascii="Times New Roman" w:eastAsia="標楷體" w:hAnsi="Times New Roman" w:hint="eastAsia"/>
        </w:rPr>
        <w:t>包含</w:t>
      </w:r>
      <w:r>
        <w:rPr>
          <w:rFonts w:ascii="Times New Roman" w:eastAsia="標楷體" w:hAnsi="Times New Roman" w:hint="eastAsia"/>
        </w:rPr>
        <w:t>回答</w:t>
      </w:r>
      <w:r w:rsidRPr="003C2B0C">
        <w:rPr>
          <w:rFonts w:ascii="Times New Roman" w:eastAsia="標楷體" w:hAnsi="Times New Roman" w:hint="eastAsia"/>
        </w:rPr>
        <w:t>、指出意思、做出動作或表情反應等。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90ADD"/>
    <w:multiLevelType w:val="hybridMultilevel"/>
    <w:tmpl w:val="9844F82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60869352">
      <w:start w:val="1"/>
      <w:numFmt w:val="taiwaneseCountingThousand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 w:tplc="765C445E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F5067AD4">
      <w:start w:val="1"/>
      <w:numFmt w:val="taiwaneseCountingThousand"/>
      <w:lvlText w:val="(%4)"/>
      <w:lvlJc w:val="left"/>
      <w:pPr>
        <w:ind w:left="1920" w:hanging="360"/>
      </w:pPr>
      <w:rPr>
        <w:rFonts w:ascii="Times New Roman" w:eastAsia="標楷體" w:hAnsi="標楷體"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90"/>
    <w:rsid w:val="000041B1"/>
    <w:rsid w:val="00010C85"/>
    <w:rsid w:val="000169FC"/>
    <w:rsid w:val="00024915"/>
    <w:rsid w:val="0003345C"/>
    <w:rsid w:val="000340AA"/>
    <w:rsid w:val="000442B4"/>
    <w:rsid w:val="00046D95"/>
    <w:rsid w:val="000474DF"/>
    <w:rsid w:val="000505A5"/>
    <w:rsid w:val="00057D39"/>
    <w:rsid w:val="000636AC"/>
    <w:rsid w:val="00063A23"/>
    <w:rsid w:val="0007556F"/>
    <w:rsid w:val="000755DB"/>
    <w:rsid w:val="00083051"/>
    <w:rsid w:val="00090784"/>
    <w:rsid w:val="0009751C"/>
    <w:rsid w:val="000A142B"/>
    <w:rsid w:val="000A4ED3"/>
    <w:rsid w:val="000B778F"/>
    <w:rsid w:val="000E2AFD"/>
    <w:rsid w:val="000F1D34"/>
    <w:rsid w:val="000F59F4"/>
    <w:rsid w:val="0010422B"/>
    <w:rsid w:val="0010570E"/>
    <w:rsid w:val="00107A5D"/>
    <w:rsid w:val="00111A4B"/>
    <w:rsid w:val="00120E15"/>
    <w:rsid w:val="0012107B"/>
    <w:rsid w:val="00121418"/>
    <w:rsid w:val="00124E13"/>
    <w:rsid w:val="00125149"/>
    <w:rsid w:val="001255C8"/>
    <w:rsid w:val="00130390"/>
    <w:rsid w:val="001317C1"/>
    <w:rsid w:val="001443C4"/>
    <w:rsid w:val="0014729F"/>
    <w:rsid w:val="001473F2"/>
    <w:rsid w:val="001512F3"/>
    <w:rsid w:val="001517E1"/>
    <w:rsid w:val="00151ED5"/>
    <w:rsid w:val="00152F7D"/>
    <w:rsid w:val="00163F40"/>
    <w:rsid w:val="00170DEA"/>
    <w:rsid w:val="001727F8"/>
    <w:rsid w:val="001731B9"/>
    <w:rsid w:val="00173AC7"/>
    <w:rsid w:val="00180580"/>
    <w:rsid w:val="00191C40"/>
    <w:rsid w:val="00191E38"/>
    <w:rsid w:val="001938FE"/>
    <w:rsid w:val="00194D6B"/>
    <w:rsid w:val="001B6E85"/>
    <w:rsid w:val="001C59BD"/>
    <w:rsid w:val="001C685E"/>
    <w:rsid w:val="001C7F6F"/>
    <w:rsid w:val="001D14C5"/>
    <w:rsid w:val="001D570B"/>
    <w:rsid w:val="001D7FDF"/>
    <w:rsid w:val="001E4140"/>
    <w:rsid w:val="001E78DD"/>
    <w:rsid w:val="001F399B"/>
    <w:rsid w:val="001F4836"/>
    <w:rsid w:val="001F6FA0"/>
    <w:rsid w:val="00203B08"/>
    <w:rsid w:val="00204CC4"/>
    <w:rsid w:val="002204BE"/>
    <w:rsid w:val="002232FE"/>
    <w:rsid w:val="00231917"/>
    <w:rsid w:val="00233B65"/>
    <w:rsid w:val="002350A7"/>
    <w:rsid w:val="002378A1"/>
    <w:rsid w:val="00246B51"/>
    <w:rsid w:val="00252281"/>
    <w:rsid w:val="00253777"/>
    <w:rsid w:val="00253C02"/>
    <w:rsid w:val="002557BC"/>
    <w:rsid w:val="00280141"/>
    <w:rsid w:val="002822CB"/>
    <w:rsid w:val="00287006"/>
    <w:rsid w:val="0029427C"/>
    <w:rsid w:val="0029466F"/>
    <w:rsid w:val="002B67FA"/>
    <w:rsid w:val="002B73F9"/>
    <w:rsid w:val="002C4A11"/>
    <w:rsid w:val="002D010E"/>
    <w:rsid w:val="002D1844"/>
    <w:rsid w:val="002D3B5C"/>
    <w:rsid w:val="002D4CCC"/>
    <w:rsid w:val="002E62FC"/>
    <w:rsid w:val="002E6D5C"/>
    <w:rsid w:val="002F18D8"/>
    <w:rsid w:val="002F5EA6"/>
    <w:rsid w:val="00310B56"/>
    <w:rsid w:val="003121E4"/>
    <w:rsid w:val="00324A03"/>
    <w:rsid w:val="0033064C"/>
    <w:rsid w:val="0033406C"/>
    <w:rsid w:val="003353C7"/>
    <w:rsid w:val="00347B5C"/>
    <w:rsid w:val="00354807"/>
    <w:rsid w:val="0035531B"/>
    <w:rsid w:val="0035572A"/>
    <w:rsid w:val="003642AB"/>
    <w:rsid w:val="00380600"/>
    <w:rsid w:val="00382266"/>
    <w:rsid w:val="003842DA"/>
    <w:rsid w:val="00386741"/>
    <w:rsid w:val="00387D88"/>
    <w:rsid w:val="00392F7B"/>
    <w:rsid w:val="003A3B98"/>
    <w:rsid w:val="003A496A"/>
    <w:rsid w:val="003B3E74"/>
    <w:rsid w:val="003C0602"/>
    <w:rsid w:val="003C0973"/>
    <w:rsid w:val="003C41B0"/>
    <w:rsid w:val="003C5946"/>
    <w:rsid w:val="003D2774"/>
    <w:rsid w:val="003D2C43"/>
    <w:rsid w:val="003D5C53"/>
    <w:rsid w:val="003D6EF5"/>
    <w:rsid w:val="003D7A4A"/>
    <w:rsid w:val="003E4FF8"/>
    <w:rsid w:val="003E6229"/>
    <w:rsid w:val="003F6CB2"/>
    <w:rsid w:val="003F7DC6"/>
    <w:rsid w:val="004006D0"/>
    <w:rsid w:val="004125A2"/>
    <w:rsid w:val="00413C7F"/>
    <w:rsid w:val="004152DF"/>
    <w:rsid w:val="004175F3"/>
    <w:rsid w:val="00430B33"/>
    <w:rsid w:val="004311AC"/>
    <w:rsid w:val="00431A16"/>
    <w:rsid w:val="0043208A"/>
    <w:rsid w:val="00442D28"/>
    <w:rsid w:val="00444390"/>
    <w:rsid w:val="004503E5"/>
    <w:rsid w:val="00454524"/>
    <w:rsid w:val="00456CBA"/>
    <w:rsid w:val="0046353C"/>
    <w:rsid w:val="00464AC6"/>
    <w:rsid w:val="00470937"/>
    <w:rsid w:val="0047450B"/>
    <w:rsid w:val="00486D8A"/>
    <w:rsid w:val="00491C2E"/>
    <w:rsid w:val="00491F82"/>
    <w:rsid w:val="004A4A26"/>
    <w:rsid w:val="004B33AB"/>
    <w:rsid w:val="004B6CAE"/>
    <w:rsid w:val="004C1909"/>
    <w:rsid w:val="004C43BD"/>
    <w:rsid w:val="004C54FC"/>
    <w:rsid w:val="004C60DB"/>
    <w:rsid w:val="004D0C8E"/>
    <w:rsid w:val="004E0119"/>
    <w:rsid w:val="004E168A"/>
    <w:rsid w:val="004E2DFB"/>
    <w:rsid w:val="00504777"/>
    <w:rsid w:val="005122BB"/>
    <w:rsid w:val="00514C66"/>
    <w:rsid w:val="00515C96"/>
    <w:rsid w:val="00516EEA"/>
    <w:rsid w:val="00531331"/>
    <w:rsid w:val="00534D84"/>
    <w:rsid w:val="00535226"/>
    <w:rsid w:val="00535AE9"/>
    <w:rsid w:val="00541EC3"/>
    <w:rsid w:val="005561C3"/>
    <w:rsid w:val="005564B0"/>
    <w:rsid w:val="00561562"/>
    <w:rsid w:val="0056226F"/>
    <w:rsid w:val="00570CE1"/>
    <w:rsid w:val="00572B5C"/>
    <w:rsid w:val="00573102"/>
    <w:rsid w:val="00577540"/>
    <w:rsid w:val="00585D14"/>
    <w:rsid w:val="005A1426"/>
    <w:rsid w:val="005A230C"/>
    <w:rsid w:val="005A59CE"/>
    <w:rsid w:val="005A6BDB"/>
    <w:rsid w:val="005B2BE7"/>
    <w:rsid w:val="005B3919"/>
    <w:rsid w:val="005B3D89"/>
    <w:rsid w:val="005B4B89"/>
    <w:rsid w:val="005C0F52"/>
    <w:rsid w:val="005E079A"/>
    <w:rsid w:val="005F0437"/>
    <w:rsid w:val="00615030"/>
    <w:rsid w:val="00624A9D"/>
    <w:rsid w:val="0062582D"/>
    <w:rsid w:val="00626E10"/>
    <w:rsid w:val="00635C7E"/>
    <w:rsid w:val="00636C23"/>
    <w:rsid w:val="00643315"/>
    <w:rsid w:val="00663846"/>
    <w:rsid w:val="00666262"/>
    <w:rsid w:val="00666CB8"/>
    <w:rsid w:val="00672032"/>
    <w:rsid w:val="0067323C"/>
    <w:rsid w:val="00673461"/>
    <w:rsid w:val="00673D94"/>
    <w:rsid w:val="0067726B"/>
    <w:rsid w:val="00682EB2"/>
    <w:rsid w:val="006868C2"/>
    <w:rsid w:val="006913E1"/>
    <w:rsid w:val="006A03C2"/>
    <w:rsid w:val="006A426B"/>
    <w:rsid w:val="006A6F8B"/>
    <w:rsid w:val="006B1D81"/>
    <w:rsid w:val="006B266A"/>
    <w:rsid w:val="006C3610"/>
    <w:rsid w:val="006D5C22"/>
    <w:rsid w:val="006D6D35"/>
    <w:rsid w:val="006E52B9"/>
    <w:rsid w:val="006E7053"/>
    <w:rsid w:val="006F265C"/>
    <w:rsid w:val="006F6961"/>
    <w:rsid w:val="00713E32"/>
    <w:rsid w:val="00721005"/>
    <w:rsid w:val="00727AC9"/>
    <w:rsid w:val="007417B1"/>
    <w:rsid w:val="007419FE"/>
    <w:rsid w:val="00745692"/>
    <w:rsid w:val="007525CA"/>
    <w:rsid w:val="00754318"/>
    <w:rsid w:val="00757312"/>
    <w:rsid w:val="00760700"/>
    <w:rsid w:val="007620F6"/>
    <w:rsid w:val="007623B4"/>
    <w:rsid w:val="007626BC"/>
    <w:rsid w:val="00766530"/>
    <w:rsid w:val="00767CD9"/>
    <w:rsid w:val="00774CDC"/>
    <w:rsid w:val="00780C43"/>
    <w:rsid w:val="0079162F"/>
    <w:rsid w:val="0079694E"/>
    <w:rsid w:val="00797B9E"/>
    <w:rsid w:val="007A0E57"/>
    <w:rsid w:val="007A654C"/>
    <w:rsid w:val="007B313D"/>
    <w:rsid w:val="007C3672"/>
    <w:rsid w:val="007F1B57"/>
    <w:rsid w:val="007F5A8A"/>
    <w:rsid w:val="007F7A65"/>
    <w:rsid w:val="008050B3"/>
    <w:rsid w:val="00806AAD"/>
    <w:rsid w:val="00822705"/>
    <w:rsid w:val="00825A11"/>
    <w:rsid w:val="00827E9B"/>
    <w:rsid w:val="00831B95"/>
    <w:rsid w:val="0083278A"/>
    <w:rsid w:val="00832C2B"/>
    <w:rsid w:val="008333C9"/>
    <w:rsid w:val="00833DBC"/>
    <w:rsid w:val="00833F75"/>
    <w:rsid w:val="00835955"/>
    <w:rsid w:val="008376A4"/>
    <w:rsid w:val="00837D6E"/>
    <w:rsid w:val="00842EE1"/>
    <w:rsid w:val="00845494"/>
    <w:rsid w:val="00847983"/>
    <w:rsid w:val="008623AD"/>
    <w:rsid w:val="00870CC2"/>
    <w:rsid w:val="00876214"/>
    <w:rsid w:val="00877032"/>
    <w:rsid w:val="008777AA"/>
    <w:rsid w:val="008807A5"/>
    <w:rsid w:val="00880863"/>
    <w:rsid w:val="00880EA1"/>
    <w:rsid w:val="00881C5D"/>
    <w:rsid w:val="00884F1B"/>
    <w:rsid w:val="00885AB4"/>
    <w:rsid w:val="00891B12"/>
    <w:rsid w:val="008976FA"/>
    <w:rsid w:val="008C0DDA"/>
    <w:rsid w:val="008C1153"/>
    <w:rsid w:val="008C2BDA"/>
    <w:rsid w:val="008C2D56"/>
    <w:rsid w:val="008C2E8B"/>
    <w:rsid w:val="008C41A4"/>
    <w:rsid w:val="008D1655"/>
    <w:rsid w:val="008D3889"/>
    <w:rsid w:val="008D598C"/>
    <w:rsid w:val="008D62DD"/>
    <w:rsid w:val="008F39E6"/>
    <w:rsid w:val="009028B2"/>
    <w:rsid w:val="009205D2"/>
    <w:rsid w:val="00921E38"/>
    <w:rsid w:val="009264F4"/>
    <w:rsid w:val="00932230"/>
    <w:rsid w:val="00947731"/>
    <w:rsid w:val="00947A52"/>
    <w:rsid w:val="0095045A"/>
    <w:rsid w:val="00951D7E"/>
    <w:rsid w:val="00957094"/>
    <w:rsid w:val="00962DEC"/>
    <w:rsid w:val="00962FBF"/>
    <w:rsid w:val="0096557A"/>
    <w:rsid w:val="00975F82"/>
    <w:rsid w:val="00976EC6"/>
    <w:rsid w:val="00983354"/>
    <w:rsid w:val="009917AD"/>
    <w:rsid w:val="0099446F"/>
    <w:rsid w:val="00996455"/>
    <w:rsid w:val="009A261B"/>
    <w:rsid w:val="009A2B66"/>
    <w:rsid w:val="009A4827"/>
    <w:rsid w:val="009B26FB"/>
    <w:rsid w:val="009C6EAA"/>
    <w:rsid w:val="009D4F9C"/>
    <w:rsid w:val="009D5610"/>
    <w:rsid w:val="009E5A6B"/>
    <w:rsid w:val="009F252C"/>
    <w:rsid w:val="00A01498"/>
    <w:rsid w:val="00A14F2B"/>
    <w:rsid w:val="00A1686D"/>
    <w:rsid w:val="00A262F6"/>
    <w:rsid w:val="00A271DF"/>
    <w:rsid w:val="00A27EF9"/>
    <w:rsid w:val="00A3510E"/>
    <w:rsid w:val="00A35406"/>
    <w:rsid w:val="00A35FA4"/>
    <w:rsid w:val="00A366EB"/>
    <w:rsid w:val="00A403BE"/>
    <w:rsid w:val="00A434A0"/>
    <w:rsid w:val="00A455C5"/>
    <w:rsid w:val="00A47F5D"/>
    <w:rsid w:val="00A55312"/>
    <w:rsid w:val="00A61570"/>
    <w:rsid w:val="00A87AA0"/>
    <w:rsid w:val="00A92691"/>
    <w:rsid w:val="00A93CEB"/>
    <w:rsid w:val="00A94B78"/>
    <w:rsid w:val="00A9684B"/>
    <w:rsid w:val="00AB0376"/>
    <w:rsid w:val="00AB1BC1"/>
    <w:rsid w:val="00AB45D7"/>
    <w:rsid w:val="00AC1B2E"/>
    <w:rsid w:val="00AC246B"/>
    <w:rsid w:val="00AD0354"/>
    <w:rsid w:val="00AD0722"/>
    <w:rsid w:val="00AE22E9"/>
    <w:rsid w:val="00AE74D6"/>
    <w:rsid w:val="00AE79AB"/>
    <w:rsid w:val="00AF1E92"/>
    <w:rsid w:val="00AF43DF"/>
    <w:rsid w:val="00B1741A"/>
    <w:rsid w:val="00B1778A"/>
    <w:rsid w:val="00B21BD1"/>
    <w:rsid w:val="00B3730F"/>
    <w:rsid w:val="00B41FEF"/>
    <w:rsid w:val="00B50B0C"/>
    <w:rsid w:val="00B53881"/>
    <w:rsid w:val="00B60751"/>
    <w:rsid w:val="00B61AAF"/>
    <w:rsid w:val="00B7111D"/>
    <w:rsid w:val="00B7120D"/>
    <w:rsid w:val="00B73552"/>
    <w:rsid w:val="00B818B7"/>
    <w:rsid w:val="00B82C3B"/>
    <w:rsid w:val="00B87DDC"/>
    <w:rsid w:val="00B9133B"/>
    <w:rsid w:val="00BA1E24"/>
    <w:rsid w:val="00BA77E1"/>
    <w:rsid w:val="00BB7CAC"/>
    <w:rsid w:val="00BB7F65"/>
    <w:rsid w:val="00BC4FD2"/>
    <w:rsid w:val="00BC5D29"/>
    <w:rsid w:val="00BD04C8"/>
    <w:rsid w:val="00BD3711"/>
    <w:rsid w:val="00BE09BA"/>
    <w:rsid w:val="00BE34F0"/>
    <w:rsid w:val="00BE6FAE"/>
    <w:rsid w:val="00C0060C"/>
    <w:rsid w:val="00C01C6E"/>
    <w:rsid w:val="00C064CB"/>
    <w:rsid w:val="00C15C94"/>
    <w:rsid w:val="00C16855"/>
    <w:rsid w:val="00C2003C"/>
    <w:rsid w:val="00C26F47"/>
    <w:rsid w:val="00C33174"/>
    <w:rsid w:val="00C35533"/>
    <w:rsid w:val="00C46B48"/>
    <w:rsid w:val="00C574BD"/>
    <w:rsid w:val="00C65AE1"/>
    <w:rsid w:val="00C74280"/>
    <w:rsid w:val="00C743F7"/>
    <w:rsid w:val="00C76239"/>
    <w:rsid w:val="00C77C77"/>
    <w:rsid w:val="00C8278F"/>
    <w:rsid w:val="00C8696D"/>
    <w:rsid w:val="00C86D0B"/>
    <w:rsid w:val="00CA152B"/>
    <w:rsid w:val="00CA21E0"/>
    <w:rsid w:val="00CA47D8"/>
    <w:rsid w:val="00CA51D9"/>
    <w:rsid w:val="00CB4864"/>
    <w:rsid w:val="00CB50C1"/>
    <w:rsid w:val="00CB62B5"/>
    <w:rsid w:val="00CB64E8"/>
    <w:rsid w:val="00CC15E6"/>
    <w:rsid w:val="00CC1BE1"/>
    <w:rsid w:val="00CC5465"/>
    <w:rsid w:val="00CC6231"/>
    <w:rsid w:val="00CD2405"/>
    <w:rsid w:val="00CD5E22"/>
    <w:rsid w:val="00CE0021"/>
    <w:rsid w:val="00CE5FED"/>
    <w:rsid w:val="00CE66A0"/>
    <w:rsid w:val="00CF0B30"/>
    <w:rsid w:val="00CF117A"/>
    <w:rsid w:val="00CF133A"/>
    <w:rsid w:val="00CF483D"/>
    <w:rsid w:val="00CF558C"/>
    <w:rsid w:val="00CF5BF4"/>
    <w:rsid w:val="00CF63A7"/>
    <w:rsid w:val="00D01719"/>
    <w:rsid w:val="00D02FAF"/>
    <w:rsid w:val="00D03799"/>
    <w:rsid w:val="00D14589"/>
    <w:rsid w:val="00D14F9F"/>
    <w:rsid w:val="00D1797C"/>
    <w:rsid w:val="00D17AA3"/>
    <w:rsid w:val="00D2287C"/>
    <w:rsid w:val="00D23551"/>
    <w:rsid w:val="00D25E22"/>
    <w:rsid w:val="00D331AC"/>
    <w:rsid w:val="00D35DA1"/>
    <w:rsid w:val="00D37EE6"/>
    <w:rsid w:val="00D434D7"/>
    <w:rsid w:val="00D51473"/>
    <w:rsid w:val="00D57F1B"/>
    <w:rsid w:val="00D70014"/>
    <w:rsid w:val="00D73F77"/>
    <w:rsid w:val="00D83C41"/>
    <w:rsid w:val="00D85A9F"/>
    <w:rsid w:val="00D92BB7"/>
    <w:rsid w:val="00D93A59"/>
    <w:rsid w:val="00D96AE1"/>
    <w:rsid w:val="00DA4FB2"/>
    <w:rsid w:val="00DB4808"/>
    <w:rsid w:val="00DB554C"/>
    <w:rsid w:val="00DC3C3A"/>
    <w:rsid w:val="00DD0D36"/>
    <w:rsid w:val="00DD6055"/>
    <w:rsid w:val="00DE3419"/>
    <w:rsid w:val="00DE5E29"/>
    <w:rsid w:val="00DE6D62"/>
    <w:rsid w:val="00DF6A22"/>
    <w:rsid w:val="00E075D6"/>
    <w:rsid w:val="00E12CC9"/>
    <w:rsid w:val="00E16175"/>
    <w:rsid w:val="00E314D3"/>
    <w:rsid w:val="00E33A8D"/>
    <w:rsid w:val="00E43760"/>
    <w:rsid w:val="00E5212B"/>
    <w:rsid w:val="00E56490"/>
    <w:rsid w:val="00E6661E"/>
    <w:rsid w:val="00E67884"/>
    <w:rsid w:val="00E72DFB"/>
    <w:rsid w:val="00E73545"/>
    <w:rsid w:val="00E8325E"/>
    <w:rsid w:val="00E8569F"/>
    <w:rsid w:val="00E914B0"/>
    <w:rsid w:val="00E97874"/>
    <w:rsid w:val="00EA429D"/>
    <w:rsid w:val="00EA50E1"/>
    <w:rsid w:val="00EA750F"/>
    <w:rsid w:val="00EB2BE7"/>
    <w:rsid w:val="00EC50DF"/>
    <w:rsid w:val="00EC51FC"/>
    <w:rsid w:val="00ED4A25"/>
    <w:rsid w:val="00ED6D1C"/>
    <w:rsid w:val="00EE32FA"/>
    <w:rsid w:val="00EE3A50"/>
    <w:rsid w:val="00EE52CF"/>
    <w:rsid w:val="00EF7ADB"/>
    <w:rsid w:val="00F01867"/>
    <w:rsid w:val="00F01B43"/>
    <w:rsid w:val="00F078F8"/>
    <w:rsid w:val="00F12A48"/>
    <w:rsid w:val="00F15CD1"/>
    <w:rsid w:val="00F24FED"/>
    <w:rsid w:val="00F44B0A"/>
    <w:rsid w:val="00F46330"/>
    <w:rsid w:val="00F46F6A"/>
    <w:rsid w:val="00F631FD"/>
    <w:rsid w:val="00F637F0"/>
    <w:rsid w:val="00F65179"/>
    <w:rsid w:val="00F658E2"/>
    <w:rsid w:val="00F711FC"/>
    <w:rsid w:val="00F712FD"/>
    <w:rsid w:val="00F716C6"/>
    <w:rsid w:val="00F82041"/>
    <w:rsid w:val="00F868F4"/>
    <w:rsid w:val="00FA3E82"/>
    <w:rsid w:val="00FB1DD8"/>
    <w:rsid w:val="00FB205A"/>
    <w:rsid w:val="00FB5680"/>
    <w:rsid w:val="00FC04EB"/>
    <w:rsid w:val="00FE05F0"/>
    <w:rsid w:val="00FE4AC1"/>
    <w:rsid w:val="00FE5AA6"/>
    <w:rsid w:val="00FE6286"/>
    <w:rsid w:val="00FF1E75"/>
    <w:rsid w:val="00FF3CF0"/>
    <w:rsid w:val="00FF3F36"/>
    <w:rsid w:val="00FF4888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9326BC-8EF1-4051-B5EA-87A0B7D7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39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444390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footnote text"/>
    <w:basedOn w:val="a"/>
    <w:link w:val="a4"/>
    <w:uiPriority w:val="99"/>
    <w:unhideWhenUsed/>
    <w:rsid w:val="00444390"/>
    <w:pPr>
      <w:snapToGrid w:val="0"/>
    </w:pPr>
    <w:rPr>
      <w:kern w:val="0"/>
      <w:sz w:val="20"/>
      <w:szCs w:val="20"/>
    </w:rPr>
  </w:style>
  <w:style w:type="character" w:customStyle="1" w:styleId="a4">
    <w:name w:val="註腳文字 字元"/>
    <w:basedOn w:val="a0"/>
    <w:link w:val="a3"/>
    <w:uiPriority w:val="99"/>
    <w:rsid w:val="00444390"/>
    <w:rPr>
      <w:rFonts w:ascii="Calibri" w:eastAsia="新細明體" w:hAnsi="Calibri" w:cs="Times New Roman"/>
      <w:kern w:val="0"/>
      <w:sz w:val="20"/>
      <w:szCs w:val="20"/>
    </w:rPr>
  </w:style>
  <w:style w:type="character" w:styleId="a5">
    <w:name w:val="footnote reference"/>
    <w:uiPriority w:val="99"/>
    <w:unhideWhenUsed/>
    <w:rsid w:val="0044439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350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350A7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350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350A7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E52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E52B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1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8B76D-12BD-4605-853E-88B631E74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陳世玉2015</dc:creator>
  <cp:lastModifiedBy>陳世玉2015</cp:lastModifiedBy>
  <cp:revision>18</cp:revision>
  <cp:lastPrinted>2015-08-12T08:27:00Z</cp:lastPrinted>
  <dcterms:created xsi:type="dcterms:W3CDTF">2016-05-11T08:34:00Z</dcterms:created>
  <dcterms:modified xsi:type="dcterms:W3CDTF">2016-05-24T03:58:00Z</dcterms:modified>
</cp:coreProperties>
</file>